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97D5" w14:textId="77777777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14:paraId="78799C05" w14:textId="77777777" w:rsidR="00037EAF" w:rsidRPr="00395031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школа №48»</w:t>
      </w:r>
    </w:p>
    <w:p w14:paraId="6C635D41" w14:textId="77777777" w:rsidR="00037EAF" w:rsidRPr="009A574F" w:rsidRDefault="00037EAF" w:rsidP="00037EAF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0F40F57" wp14:editId="1DFD3A46">
            <wp:simplePos x="0" y="0"/>
            <wp:positionH relativeFrom="margin">
              <wp:posOffset>2856865</wp:posOffset>
            </wp:positionH>
            <wp:positionV relativeFrom="margin">
              <wp:posOffset>547370</wp:posOffset>
            </wp:positionV>
            <wp:extent cx="2352675" cy="1590675"/>
            <wp:effectExtent l="0" t="0" r="0" b="0"/>
            <wp:wrapSquare wrapText="bothSides"/>
            <wp:docPr id="1" name="Рисунок 1" descr="печат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D871E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155B7" wp14:editId="2C320F7E">
                <wp:simplePos x="0" y="0"/>
                <wp:positionH relativeFrom="column">
                  <wp:posOffset>-259715</wp:posOffset>
                </wp:positionH>
                <wp:positionV relativeFrom="paragraph">
                  <wp:posOffset>95885</wp:posOffset>
                </wp:positionV>
                <wp:extent cx="3057525" cy="1033780"/>
                <wp:effectExtent l="13970" t="13970" r="508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369E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Принята </w:t>
                            </w:r>
                          </w:p>
                          <w:p w14:paraId="144BFB48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Педагогического совета</w:t>
                            </w:r>
                          </w:p>
                          <w:p w14:paraId="41F3BAC0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6422FF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3E503E29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августа 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proofErr w:type="gramEnd"/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155B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20.45pt;margin-top:7.55pt;width:240.75pt;height:8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" strokecolor="white">
                <v:textbox style="mso-fit-shape-to-text:t">
                  <w:txbxContent>
                    <w:p w14:paraId="0450369E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Принята </w:t>
                      </w:r>
                    </w:p>
                    <w:p w14:paraId="144BFB48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Педагогического совета</w:t>
                      </w:r>
                    </w:p>
                    <w:p w14:paraId="41F3BAC0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6422FF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</w:t>
                      </w:r>
                    </w:p>
                    <w:p w14:paraId="3E503E29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»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августа 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1</w:t>
                      </w:r>
                      <w:proofErr w:type="gramEnd"/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92F97" wp14:editId="04F36D08">
                <wp:simplePos x="0" y="0"/>
                <wp:positionH relativeFrom="column">
                  <wp:posOffset>3479800</wp:posOffset>
                </wp:positionH>
                <wp:positionV relativeFrom="paragraph">
                  <wp:posOffset>100965</wp:posOffset>
                </wp:positionV>
                <wp:extent cx="3190240" cy="1033780"/>
                <wp:effectExtent l="6350" t="5080" r="1333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5928F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4CC45409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МОУ «Средняя школа №48»</w:t>
                            </w:r>
                          </w:p>
                          <w:p w14:paraId="22D8C02D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/Журина И.Н./</w:t>
                            </w:r>
                          </w:p>
                          <w:p w14:paraId="70514F31" w14:textId="77777777" w:rsidR="00037EAF" w:rsidRPr="009A574F" w:rsidRDefault="00037EAF" w:rsidP="00037EAF">
                            <w:pPr>
                              <w:pStyle w:val="a3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каз №1</w:t>
                            </w:r>
                            <w:r w:rsidRPr="006422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/2</w:t>
                            </w:r>
                            <w:r w:rsidRPr="006422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 «</w:t>
                            </w:r>
                            <w:proofErr w:type="gramEnd"/>
                            <w:r w:rsidRPr="006422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августа 202</w:t>
                            </w:r>
                            <w:r w:rsidRPr="006422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9A57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92F97" id="Надпись 2" o:spid="_x0000_s1027" type="#_x0000_t202" style="position:absolute;left:0;text-align:left;margin-left:274pt;margin-top:7.95pt;width:251.2pt;height:8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" filled="f" strokecolor="white">
                <v:textbox style="mso-fit-shape-to-text:t">
                  <w:txbxContent>
                    <w:p w14:paraId="2CB5928F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4CC45409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МОУ «Средняя школа №48»</w:t>
                      </w:r>
                    </w:p>
                    <w:p w14:paraId="22D8C02D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/Журина И.Н./</w:t>
                      </w:r>
                    </w:p>
                    <w:p w14:paraId="70514F31" w14:textId="77777777" w:rsidR="00037EAF" w:rsidRPr="009A574F" w:rsidRDefault="00037EAF" w:rsidP="00037EAF">
                      <w:pPr>
                        <w:pStyle w:val="a3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каз №1</w:t>
                      </w:r>
                      <w:r w:rsidRPr="006422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/2</w:t>
                      </w:r>
                      <w:r w:rsidRPr="006422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-1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 «</w:t>
                      </w:r>
                      <w:proofErr w:type="gramEnd"/>
                      <w:r w:rsidRPr="006422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августа 202</w:t>
                      </w:r>
                      <w:r w:rsidRPr="006422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Pr="009A57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14:paraId="2B355128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37773B68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742ED062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42FD2401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045B237E" w14:textId="77777777" w:rsidR="00037EAF" w:rsidRPr="009A574F" w:rsidRDefault="00037EAF" w:rsidP="00037EAF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14:paraId="376D462E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A2F65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929FB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C586E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92A0F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F60D6" w14:textId="77777777" w:rsidR="00037EAF" w:rsidRDefault="00037EAF" w:rsidP="00037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14:paraId="0F22ADFD" w14:textId="6E83AF96" w:rsidR="00037EAF" w:rsidRDefault="00037EAF" w:rsidP="00037E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«На пути к успеху»</w:t>
      </w:r>
    </w:p>
    <w:p w14:paraId="407977E2" w14:textId="77777777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(для учащихся 8- 11 классов средней общеобразовательной школы)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0EF9030E" w14:textId="06AFB693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– 1 год</w:t>
      </w:r>
    </w:p>
    <w:p w14:paraId="01F6DD6C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992796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09DE7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693CB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608360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CCF4C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963C9" w14:textId="77777777" w:rsidR="00037EAF" w:rsidRDefault="00037EAF" w:rsidP="00037EA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5F34D" w14:textId="77777777" w:rsidR="00037EAF" w:rsidRDefault="00037EAF" w:rsidP="00037EA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– составитель:</w:t>
      </w:r>
    </w:p>
    <w:p w14:paraId="5153D6A5" w14:textId="77777777" w:rsidR="00037EAF" w:rsidRDefault="00037EAF" w:rsidP="00037EA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85E5395" w14:textId="77777777" w:rsidR="00037EAF" w:rsidRDefault="00037EAF" w:rsidP="00037EA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Сорокина Александра Вячеславовна</w:t>
      </w:r>
    </w:p>
    <w:p w14:paraId="75B93439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155848" w14:textId="77777777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E89973" w14:textId="77777777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539BB4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93ACE" w14:textId="77777777" w:rsidR="00037EAF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1D8C4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58834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472B26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F3F2C" w14:textId="77777777" w:rsidR="00037EAF" w:rsidRDefault="00037EAF" w:rsidP="00037E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76A40" w14:textId="77777777" w:rsidR="00037EAF" w:rsidRPr="001F3415" w:rsidRDefault="00037EAF" w:rsidP="00037EA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Ярославль, 202</w:t>
      </w:r>
      <w:r w:rsidRPr="001F3415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6AA96FBD" w14:textId="35B171D3" w:rsidR="00037EAF" w:rsidRDefault="00037EAF" w:rsidP="00037EAF">
      <w:pPr>
        <w:pStyle w:val="11"/>
        <w:spacing w:line="360" w:lineRule="auto"/>
        <w:ind w:left="0"/>
        <w:jc w:val="center"/>
      </w:pPr>
      <w:r w:rsidRPr="004D6A90">
        <w:lastRenderedPageBreak/>
        <w:t>ПОЯСНИТЕЛЬНАЯ ЗАПИСКА</w:t>
      </w:r>
    </w:p>
    <w:p w14:paraId="73688ACF" w14:textId="5B56AC7A" w:rsidR="00037EAF" w:rsidRPr="00D277A4" w:rsidRDefault="00037EAF" w:rsidP="000614C3">
      <w:pPr>
        <w:pStyle w:val="11"/>
        <w:spacing w:line="360" w:lineRule="auto"/>
        <w:ind w:left="0"/>
        <w:jc w:val="right"/>
      </w:pPr>
    </w:p>
    <w:p w14:paraId="717E300E" w14:textId="77777777" w:rsidR="00D277A4" w:rsidRPr="00D277A4" w:rsidRDefault="000614C3" w:rsidP="00D277A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«Многие выпускники школы мечтают об одной профессии, </w:t>
      </w:r>
      <w:r w:rsidRPr="00D277A4">
        <w:rPr>
          <w:rFonts w:ascii="Times New Roman" w:hAnsi="Times New Roman" w:cs="Times New Roman"/>
          <w:sz w:val="24"/>
          <w:szCs w:val="24"/>
        </w:rPr>
        <w:br/>
        <w:t xml:space="preserve">выбирают другую, а работают в третьей. И это часто вследствие </w:t>
      </w:r>
      <w:r w:rsidRPr="00D277A4">
        <w:rPr>
          <w:rFonts w:ascii="Times New Roman" w:hAnsi="Times New Roman" w:cs="Times New Roman"/>
          <w:sz w:val="24"/>
          <w:szCs w:val="24"/>
        </w:rPr>
        <w:br/>
        <w:t>ошибочных действий по профессиональному самоопределению»</w:t>
      </w:r>
    </w:p>
    <w:p w14:paraId="11068D30" w14:textId="77777777" w:rsidR="00D277A4" w:rsidRPr="00D277A4" w:rsidRDefault="00D277A4" w:rsidP="00D277A4">
      <w:pPr>
        <w:pStyle w:val="11"/>
        <w:spacing w:line="360" w:lineRule="auto"/>
        <w:ind w:left="0"/>
        <w:jc w:val="right"/>
        <w:rPr>
          <w:b w:val="0"/>
          <w:bCs w:val="0"/>
        </w:rPr>
      </w:pPr>
      <w:r w:rsidRPr="00D277A4">
        <w:rPr>
          <w:b w:val="0"/>
          <w:bCs w:val="0"/>
        </w:rPr>
        <w:t>В.В. Путин</w:t>
      </w:r>
    </w:p>
    <w:p w14:paraId="73A4103C" w14:textId="11BFE343" w:rsidR="00D277A4" w:rsidRDefault="00D277A4" w:rsidP="00D277A4">
      <w:pPr>
        <w:pStyle w:val="11"/>
        <w:spacing w:line="360" w:lineRule="auto"/>
        <w:ind w:left="0"/>
        <w:jc w:val="right"/>
      </w:pPr>
    </w:p>
    <w:p w14:paraId="0BFC1DD9" w14:textId="78403266" w:rsidR="00037EAF" w:rsidRPr="004D6A90" w:rsidRDefault="00037EAF" w:rsidP="00037E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6A90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«На пути к успеху» </w:t>
      </w:r>
      <w:r w:rsidRPr="004D6A90">
        <w:rPr>
          <w:rFonts w:ascii="Times New Roman" w:hAnsi="Times New Roman" w:cs="Times New Roman"/>
          <w:color w:val="000000"/>
          <w:sz w:val="24"/>
          <w:szCs w:val="24"/>
        </w:rPr>
        <w:t>составлена на основе следующих нормативных документов:</w:t>
      </w:r>
    </w:p>
    <w:p w14:paraId="6211D802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Федеральный закон от 29.12.2012 г. №273-ФЗ «Об образовании в Российской Федерации»;</w:t>
      </w:r>
    </w:p>
    <w:p w14:paraId="6198BE2F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Концепция развития дополнительного образования в РФ (утверждена распоряжением Правительства РФ от 4 9.2014 №1726-р;</w:t>
      </w:r>
    </w:p>
    <w:p w14:paraId="3BC4FBC6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14:paraId="0EFBA796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 Приказ Министерства просвещения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758D1FF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4 июля 2014 года № 41 «Об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557D1FCB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 Методические рекомендации по проектированию дополнительных общеразвивающих программ (включая разноуровневые программы)», направленные письмом Минобрнауки России от 18.11.2015 №09-3242;</w:t>
      </w:r>
    </w:p>
    <w:p w14:paraId="3C3987C3" w14:textId="77777777" w:rsidR="00037EAF" w:rsidRPr="004D6A90" w:rsidRDefault="00037EAF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Концепция персонифицированного дополнительного образования Детей в Ярославской области, утв. Постановлением Правительства области от 17.07.2018 года № 527-п.;</w:t>
      </w:r>
    </w:p>
    <w:p w14:paraId="1DFD7828" w14:textId="7B5470F4" w:rsidR="00D277A4" w:rsidRPr="00D277A4" w:rsidRDefault="00037EAF" w:rsidP="00D277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sz w:val="24"/>
          <w:szCs w:val="24"/>
        </w:rPr>
        <w:t>-  Правила персонифицированного финансирования дополнительного образования детей в Ярославской области, утв. приказом департамента образования Ярославской области от 27.12.2019 года № 47-нп (новая редакция).</w:t>
      </w:r>
    </w:p>
    <w:p w14:paraId="1FF751CD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Одним из центральных и судьбоносных в жизни каждого человека является вопрос о выборе профессии. </w:t>
      </w:r>
    </w:p>
    <w:p w14:paraId="6E09F2F2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По данным лаборатории социально – профессионального самоопределения молодежи Института содержания и методов обучения Российской академии образования: 50% не соотносят выбор профессии со своими реальными возможностями, </w:t>
      </w:r>
      <w:r w:rsidRPr="00D277A4">
        <w:rPr>
          <w:rFonts w:ascii="Times New Roman" w:hAnsi="Times New Roman" w:cs="Times New Roman"/>
          <w:sz w:val="24"/>
          <w:szCs w:val="24"/>
        </w:rPr>
        <w:lastRenderedPageBreak/>
        <w:t xml:space="preserve">а 46% ориентированы при выборе профессии на мнение родителей, родственников, друзей; 67% не имеют представления о сущности выбранной профессии. </w:t>
      </w:r>
    </w:p>
    <w:p w14:paraId="0EBA2714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>Данные выводы подтверждаются исследованиями Федеральной службы государственной статистики, в ходе которых выяснилось, что 55% жителей России не работают по специальности, полученной в учебном заведении.</w:t>
      </w:r>
    </w:p>
    <w:p w14:paraId="1679D2CE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По мнению экспертов, в условиях развивающейся экономики все реже оказывается корректным и применимым в массовой практике традиционное понятие «выбор профессии». Более актуальной становится помощь человеку не в выборе профессии, а в поиске ресурсов для самостоятельного формирования собственного образовательно – профессионального формата, а также обучение способам использования этих ресурсов. </w:t>
      </w:r>
    </w:p>
    <w:p w14:paraId="5A98E693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Понятие профессии «на всю жизнь» начинает устаревать. Во многом это связано с тем революционным скачком, который привнесли в нашу жизнь все те же информационные технологии, добавив перечень новых специализаций и кардинально изменив старые. </w:t>
      </w:r>
    </w:p>
    <w:p w14:paraId="36D28905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>Сейчас актуальнее говорить о выборе сферы деятельности, т.е. выборе того, где и кем работать, нежели о выборе профессии. Люди с различными профессиями работают в одной и той же сфере деятельности или отрасли, и важнее становится не полученное образование, а способность быстро адаптироваться к новым условиям и уметь постоянно обучаться.</w:t>
      </w:r>
    </w:p>
    <w:p w14:paraId="45DF42B5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>В современной жизни человек не только должен овладеть профессией, но и иметь определенные знания о себе, о своих возможностях и способностях, о своих ресурсах для адаптации к новым условиям динамично изменяющегося мира. Данный запрос должен сформировать инновационный подход к профориентационной работе с обучающимися, направленный на «содействие становлению субъекта профессионального самоопределения, что предполагает формирование и развитие компетенций, необходимых человеку для самостоятельной ориентации и осуществления профессионального выбора в динамично изменяющихся условиях, а именно:</w:t>
      </w:r>
    </w:p>
    <w:p w14:paraId="210EF4F2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- осуществлять самостоятельный, осознанный и ответственный выбор в отношении своего образовательного и профессионального продвижения в условиях изменяющегося общества и рынка труда; </w:t>
      </w:r>
    </w:p>
    <w:p w14:paraId="55D79D90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- противостоять при этом внешним манипулятивным воздействиям; </w:t>
      </w:r>
    </w:p>
    <w:p w14:paraId="4BC47940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- ставить и корректировать адекватные ближние и дальние цели на пути своего образовательного и профессионального продвижения; </w:t>
      </w:r>
    </w:p>
    <w:p w14:paraId="4B6C6138" w14:textId="77777777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t xml:space="preserve">- владеть способами деятельности по реализации указанных целей; </w:t>
      </w:r>
    </w:p>
    <w:p w14:paraId="17DA7A70" w14:textId="3397CD0A" w:rsidR="00D277A4" w:rsidRPr="00D277A4" w:rsidRDefault="00D277A4" w:rsidP="00D277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5"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277A4">
        <w:rPr>
          <w:rFonts w:ascii="Times New Roman" w:hAnsi="Times New Roman" w:cs="Times New Roman"/>
          <w:sz w:val="24"/>
          <w:szCs w:val="24"/>
        </w:rPr>
        <w:lastRenderedPageBreak/>
        <w:t>- при необходимости запрашивать помощь специалистов.</w:t>
      </w:r>
    </w:p>
    <w:p w14:paraId="61A1D4DE" w14:textId="3D13F40E" w:rsidR="00D277A4" w:rsidRPr="00D277A4" w:rsidRDefault="00D277A4" w:rsidP="00712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420B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D277A4">
        <w:rPr>
          <w:rFonts w:ascii="Times New Roman" w:hAnsi="Times New Roman" w:cs="Times New Roman"/>
          <w:sz w:val="24"/>
          <w:szCs w:val="24"/>
        </w:rPr>
        <w:t xml:space="preserve"> программы определяется необходимостью внедрения инновационного подхода к профориентации, направленной на формирование у учащихся навыков осуществления осознанного выбора и построения траекторий успеха.</w:t>
      </w:r>
    </w:p>
    <w:p w14:paraId="4C081252" w14:textId="77777777" w:rsidR="00FB420B" w:rsidRPr="00B87F34" w:rsidRDefault="00FB420B" w:rsidP="00712651">
      <w:pPr>
        <w:spacing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</w:t>
      </w:r>
      <w:r w:rsidRPr="004D6A90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D6A90">
        <w:rPr>
          <w:rFonts w:ascii="Times New Roman" w:hAnsi="Times New Roman" w:cs="Times New Roman"/>
          <w:sz w:val="24"/>
          <w:szCs w:val="24"/>
        </w:rPr>
        <w:t xml:space="preserve">социально - </w:t>
      </w:r>
      <w:r>
        <w:rPr>
          <w:rFonts w:ascii="Times New Roman" w:hAnsi="Times New Roman" w:cs="Times New Roman"/>
          <w:sz w:val="24"/>
          <w:szCs w:val="24"/>
        </w:rPr>
        <w:t>гуманитарная</w:t>
      </w:r>
    </w:p>
    <w:p w14:paraId="6CB3ABAD" w14:textId="27484279" w:rsidR="00FB420B" w:rsidRDefault="00FB420B" w:rsidP="00712651">
      <w:pPr>
        <w:spacing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D6A90">
        <w:rPr>
          <w:rFonts w:ascii="Times New Roman" w:hAnsi="Times New Roman" w:cs="Times New Roman"/>
          <w:b/>
          <w:sz w:val="24"/>
          <w:szCs w:val="24"/>
        </w:rPr>
        <w:t xml:space="preserve">Вид программы – </w:t>
      </w:r>
      <w:r w:rsidRPr="004D6A90">
        <w:rPr>
          <w:rFonts w:ascii="Times New Roman" w:hAnsi="Times New Roman" w:cs="Times New Roman"/>
          <w:sz w:val="24"/>
          <w:szCs w:val="24"/>
        </w:rPr>
        <w:t>модифицированная.</w:t>
      </w:r>
    </w:p>
    <w:p w14:paraId="1A2AF68C" w14:textId="46FB48F4" w:rsidR="00FB420B" w:rsidRPr="00FB420B" w:rsidRDefault="00FB420B" w:rsidP="00712651">
      <w:pPr>
        <w:spacing w:line="36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B420B">
        <w:rPr>
          <w:rFonts w:ascii="Times New Roman" w:hAnsi="Times New Roman" w:cs="Times New Roman"/>
          <w:b/>
          <w:sz w:val="24"/>
          <w:szCs w:val="24"/>
        </w:rPr>
        <w:t>Отличительной особенностью</w:t>
      </w:r>
      <w:r w:rsidRPr="00FB420B">
        <w:rPr>
          <w:rFonts w:ascii="Times New Roman" w:hAnsi="Times New Roman" w:cs="Times New Roman"/>
          <w:sz w:val="24"/>
          <w:szCs w:val="24"/>
        </w:rPr>
        <w:t xml:space="preserve"> программы является то, что ней предусмотрено рассмотрение вопросов, направленных на изучение основных отраслей современного производства, какие из отраслей развиваются наиболее динамично, видов и форм хозяйствования в условиях рыночной экономики, спроса и предложения различных вакансий в настоящее время и какие профессии и специальности будут востребованы к моменту их вступления в трудовую жизнь. Программой предполагается проведение экскурсий на предприятия.</w:t>
      </w:r>
    </w:p>
    <w:p w14:paraId="27D787C1" w14:textId="77777777" w:rsidR="00712651" w:rsidRPr="00712651" w:rsidRDefault="00031117" w:rsidP="00712651">
      <w:pPr>
        <w:spacing w:line="360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2651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14:paraId="530FFC20" w14:textId="230592A5" w:rsidR="00FB420B" w:rsidRDefault="00031117" w:rsidP="0071265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77">
        <w:rPr>
          <w:rFonts w:ascii="Times New Roman" w:eastAsia="Times New Roman" w:hAnsi="Times New Roman" w:cs="Times New Roman"/>
          <w:sz w:val="24"/>
          <w:szCs w:val="24"/>
        </w:rPr>
        <w:t>Сформировать готовность старших подростков к жизненному и профессиональному самоопределению, которая реализуется в обоснованном построении школьником индивидуальной образова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тельной траектории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D44715" w14:textId="77777777" w:rsidR="00BB2D8E" w:rsidRPr="00712651" w:rsidRDefault="00031117" w:rsidP="007126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26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14:paraId="14024FC4" w14:textId="3459B0A6" w:rsidR="00BB2D8E" w:rsidRPr="00EA7177" w:rsidRDefault="00BB2D8E" w:rsidP="0071265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77">
        <w:rPr>
          <w:rFonts w:ascii="Times New Roman" w:eastAsia="Times New Roman" w:hAnsi="Times New Roman" w:cs="Times New Roman"/>
          <w:sz w:val="24"/>
          <w:szCs w:val="24"/>
        </w:rPr>
        <w:t>формирование актуального для подростков «информационно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го поля», т.е. целостное представление о мире профессий; освоение понятий, характеризующих профессиональную деятельность человек;</w:t>
      </w:r>
    </w:p>
    <w:p w14:paraId="37BAC707" w14:textId="312BB138" w:rsidR="00BB2D8E" w:rsidRPr="00EA7177" w:rsidRDefault="00BB2D8E" w:rsidP="0071265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77">
        <w:rPr>
          <w:rFonts w:ascii="Times New Roman" w:eastAsia="Times New Roman" w:hAnsi="Times New Roman" w:cs="Times New Roman"/>
          <w:sz w:val="24"/>
          <w:szCs w:val="24"/>
        </w:rPr>
        <w:t>обеспечение подростков средствами самопознани</w:t>
      </w:r>
      <w:r w:rsidR="00A7715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t xml:space="preserve"> для иссле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дования собственных познавательных интересов, склонностей, спо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собностей, развития умений по целеполаганию и планированию дальнейшего образования;</w:t>
      </w:r>
    </w:p>
    <w:p w14:paraId="1372338F" w14:textId="77777777" w:rsidR="00BB2D8E" w:rsidRPr="00EA7177" w:rsidRDefault="00BB2D8E" w:rsidP="0071265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77">
        <w:rPr>
          <w:rFonts w:ascii="Times New Roman" w:eastAsia="Times New Roman" w:hAnsi="Times New Roman" w:cs="Times New Roman"/>
          <w:sz w:val="24"/>
          <w:szCs w:val="24"/>
        </w:rPr>
        <w:t>формирование мотивов саморазвития, личностного роста, от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крытие перед юношами и девушками перспективы дальнейшего лич</w:t>
      </w:r>
      <w:r w:rsidRPr="00EA7177">
        <w:rPr>
          <w:rFonts w:ascii="Times New Roman" w:eastAsia="Times New Roman" w:hAnsi="Times New Roman" w:cs="Times New Roman"/>
          <w:sz w:val="24"/>
          <w:szCs w:val="24"/>
        </w:rPr>
        <w:softHyphen/>
        <w:t>ностного развития;</w:t>
      </w:r>
    </w:p>
    <w:p w14:paraId="1F30AA86" w14:textId="743A8C61" w:rsidR="00BB2D8E" w:rsidRDefault="00BB2D8E" w:rsidP="00712651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177">
        <w:rPr>
          <w:rFonts w:ascii="Times New Roman" w:eastAsia="Times New Roman" w:hAnsi="Times New Roman" w:cs="Times New Roman"/>
          <w:sz w:val="24"/>
          <w:szCs w:val="24"/>
        </w:rPr>
        <w:t>определение путей и способов развития своих познавательных и личностных возможностей в системе профильной образовательной подготовки.</w:t>
      </w:r>
    </w:p>
    <w:p w14:paraId="1EB73DD9" w14:textId="44F704B6" w:rsidR="00712651" w:rsidRPr="00712651" w:rsidRDefault="00712651" w:rsidP="007126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 учащихся: </w:t>
      </w:r>
      <w:r w:rsidRPr="00712651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учащихся 8-11 классов в возрасте от 15-18 лет</w:t>
      </w:r>
    </w:p>
    <w:p w14:paraId="76CC8053" w14:textId="11B14AA7" w:rsidR="00712651" w:rsidRPr="00712651" w:rsidRDefault="00712651" w:rsidP="007126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651">
        <w:rPr>
          <w:rFonts w:ascii="Times New Roman" w:hAnsi="Times New Roman" w:cs="Times New Roman"/>
          <w:b/>
          <w:sz w:val="24"/>
          <w:szCs w:val="24"/>
        </w:rPr>
        <w:t xml:space="preserve">Форма и режим организации занятий. </w:t>
      </w:r>
      <w:r w:rsidRPr="00712651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9C3545">
        <w:rPr>
          <w:rFonts w:ascii="Times New Roman" w:hAnsi="Times New Roman" w:cs="Times New Roman"/>
          <w:sz w:val="24"/>
          <w:szCs w:val="24"/>
        </w:rPr>
        <w:t xml:space="preserve">1 </w:t>
      </w:r>
      <w:r w:rsidRPr="00712651">
        <w:rPr>
          <w:rFonts w:ascii="Times New Roman" w:hAnsi="Times New Roman" w:cs="Times New Roman"/>
          <w:sz w:val="24"/>
          <w:szCs w:val="24"/>
        </w:rPr>
        <w:t>раз в неделю</w:t>
      </w:r>
      <w:r w:rsidR="009C3545">
        <w:rPr>
          <w:rFonts w:ascii="Times New Roman" w:hAnsi="Times New Roman" w:cs="Times New Roman"/>
          <w:sz w:val="24"/>
          <w:szCs w:val="24"/>
        </w:rPr>
        <w:t xml:space="preserve"> 2 академических часа. </w:t>
      </w:r>
      <w:r w:rsidRPr="00712651">
        <w:rPr>
          <w:rFonts w:ascii="Times New Roman" w:hAnsi="Times New Roman" w:cs="Times New Roman"/>
          <w:sz w:val="24"/>
          <w:szCs w:val="24"/>
        </w:rPr>
        <w:t>Согласно санитарно-гигиеническим нормам продолжительность занятий 40</w:t>
      </w:r>
      <w:r w:rsidR="000C246D">
        <w:rPr>
          <w:rFonts w:ascii="Times New Roman" w:hAnsi="Times New Roman" w:cs="Times New Roman"/>
          <w:sz w:val="24"/>
          <w:szCs w:val="24"/>
        </w:rPr>
        <w:t>+ 40</w:t>
      </w:r>
      <w:r w:rsidRPr="00712651">
        <w:rPr>
          <w:rFonts w:ascii="Times New Roman" w:hAnsi="Times New Roman" w:cs="Times New Roman"/>
          <w:sz w:val="24"/>
          <w:szCs w:val="24"/>
        </w:rPr>
        <w:t xml:space="preserve"> минут. Формы занятий, планируемые по основным разделам программы - групповые. В рамках группового учебного занятия педагогом организуется фронтальная, парная, подгрупповая и индивидуальная работа</w:t>
      </w:r>
    </w:p>
    <w:p w14:paraId="1E63EFD5" w14:textId="09D39B07" w:rsidR="00712651" w:rsidRPr="00CD4F90" w:rsidRDefault="00712651" w:rsidP="00712651">
      <w:pPr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90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>Срок реализации</w:t>
      </w:r>
      <w:r w:rsidRPr="00CD4F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3545">
        <w:rPr>
          <w:rFonts w:ascii="Times New Roman" w:hAnsi="Times New Roman" w:cs="Times New Roman"/>
          <w:bCs/>
          <w:sz w:val="24"/>
          <w:szCs w:val="24"/>
        </w:rPr>
        <w:t>72</w:t>
      </w:r>
      <w:r w:rsidRPr="00CD4F90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9C3545">
        <w:rPr>
          <w:rFonts w:ascii="Times New Roman" w:hAnsi="Times New Roman" w:cs="Times New Roman"/>
          <w:bCs/>
          <w:sz w:val="24"/>
          <w:szCs w:val="24"/>
        </w:rPr>
        <w:t>а</w:t>
      </w:r>
    </w:p>
    <w:p w14:paraId="2CE66411" w14:textId="36D12815" w:rsidR="009E41F4" w:rsidRPr="00CD4F90" w:rsidRDefault="009E41F4" w:rsidP="00712651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F90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результаты </w:t>
      </w:r>
    </w:p>
    <w:p w14:paraId="18C303B9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sz w:val="24"/>
          <w:szCs w:val="24"/>
        </w:rPr>
        <w:t xml:space="preserve">Обучение по программе «Путь к успеху» направлено на достижение обучающимися личностных, метапредметных и предметных результатов. </w:t>
      </w:r>
    </w:p>
    <w:p w14:paraId="20AB5CD1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F90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Личностные результаты </w:t>
      </w:r>
    </w:p>
    <w:p w14:paraId="30336060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sz w:val="24"/>
          <w:szCs w:val="24"/>
        </w:rPr>
        <w:t xml:space="preserve">В ходе освоения программы, обучающиеся научатся: </w:t>
      </w:r>
    </w:p>
    <w:p w14:paraId="4CCD5C16" w14:textId="3E051752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соотносить свои индивидуальные особенности с требованиями конкретной профессии; </w:t>
      </w:r>
    </w:p>
    <w:p w14:paraId="650A5A88" w14:textId="49C66B6E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составлять личный профессиональный план и мобильно изменять его; </w:t>
      </w:r>
    </w:p>
    <w:p w14:paraId="0512D4D6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анализировать информацию о профессиях по общим признакам профессиональной деятельности; </w:t>
      </w:r>
    </w:p>
    <w:p w14:paraId="34B0C878" w14:textId="593FF124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пользоваться сведениями о путях получения профессионального образования.</w:t>
      </w:r>
    </w:p>
    <w:p w14:paraId="06EC3C65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4F90">
        <w:rPr>
          <w:rFonts w:ascii="Times New Roman" w:hAnsi="Times New Roman" w:cs="Times New Roman"/>
          <w:i/>
          <w:iCs/>
          <w:sz w:val="24"/>
          <w:szCs w:val="24"/>
        </w:rPr>
        <w:t xml:space="preserve">Метапредметные результаты </w:t>
      </w:r>
    </w:p>
    <w:p w14:paraId="310BD0AF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sz w:val="24"/>
          <w:szCs w:val="24"/>
        </w:rPr>
        <w:t xml:space="preserve">В ходе освоения программы, обучающиеся научатся: </w:t>
      </w:r>
    </w:p>
    <w:p w14:paraId="2F85604A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педагогом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14:paraId="6687DCA9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осознанно использовать речевые средства в соответствии с задачей коммуникации для выражения своих чувств, мыслей и потребностей; </w:t>
      </w:r>
    </w:p>
    <w:p w14:paraId="1636C34C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осуществлять расширенный поиск и получать информацию из разнообразных источников, в том числе с использованием ресурсов библиотек и Интернета; </w:t>
      </w:r>
    </w:p>
    <w:p w14:paraId="3717D037" w14:textId="4DEF078F" w:rsidR="00712651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систематизировать и анализировать полученные данные.</w:t>
      </w:r>
    </w:p>
    <w:p w14:paraId="46E409F3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14:paraId="05240811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sz w:val="24"/>
          <w:szCs w:val="24"/>
        </w:rPr>
        <w:t xml:space="preserve">Обучающиеся будут </w:t>
      </w:r>
      <w:r w:rsidRPr="00CD4F9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D4F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3E8C31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понятия «профессия», «специальность», «специализация», «квалификация», «профессионально важные качества», «самооценка», «жизненный план», «профессиональный план»; </w:t>
      </w:r>
    </w:p>
    <w:p w14:paraId="564016DD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факторы, влияющие на выбор профессии; </w:t>
      </w:r>
    </w:p>
    <w:p w14:paraId="3FB3E057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классификацию профессий; </w:t>
      </w:r>
    </w:p>
    <w:p w14:paraId="3CDAB230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требования профессии, предъявляемые к качеству личности; </w:t>
      </w:r>
    </w:p>
    <w:p w14:paraId="76C22F38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типы и подтипы профессий; </w:t>
      </w:r>
    </w:p>
    <w:p w14:paraId="4AC0C96B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профессионально важные качества, для определенных типов профессий; </w:t>
      </w:r>
    </w:p>
    <w:p w14:paraId="3914F863" w14:textId="7777777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lastRenderedPageBreak/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основные ошибки, возникающие при выборе профессии. </w:t>
      </w:r>
    </w:p>
    <w:p w14:paraId="6601E7B1" w14:textId="7489C507" w:rsidR="009E41F4" w:rsidRPr="00CD4F90" w:rsidRDefault="009E41F4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структуру профессионального образования.</w:t>
      </w:r>
    </w:p>
    <w:p w14:paraId="1F3805DB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D4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1EC90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определять свои профессиональные предпочтения, ставить жизненные и профессиональные цели; </w:t>
      </w:r>
    </w:p>
    <w:p w14:paraId="4AD12C19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формулировать наиболее привлекательные характеристики своей будущей профессии; </w:t>
      </w:r>
    </w:p>
    <w:p w14:paraId="67A9E5F4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анализировать и синтезировать полученные новые знания о структуре профессионального образования; искать информацию в различных источниках (в СМИ, и Интернете); </w:t>
      </w:r>
    </w:p>
    <w:p w14:paraId="002751C3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вступать по изучаемой теме в диалог и вести его; </w:t>
      </w:r>
    </w:p>
    <w:p w14:paraId="03F6194D" w14:textId="7F78635A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определять мотивы выбора профессии; </w:t>
      </w:r>
    </w:p>
    <w:p w14:paraId="368DF635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оценивать свое эмоциональное состояние; </w:t>
      </w:r>
    </w:p>
    <w:p w14:paraId="3524F748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принимать решение при выборе профессии по определенному алгоритму; </w:t>
      </w:r>
    </w:p>
    <w:p w14:paraId="3FBB8C92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определять зону оптимального выбора профессиональной деятельности; </w:t>
      </w:r>
    </w:p>
    <w:p w14:paraId="13BCFF23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составлять личный профессиональный план; </w:t>
      </w:r>
    </w:p>
    <w:p w14:paraId="63D302F8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строить образ своего профессионального будущего; </w:t>
      </w:r>
    </w:p>
    <w:p w14:paraId="144F9952" w14:textId="77777777" w:rsidR="00CD4F90" w:rsidRPr="00CD4F90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определять формулу профессии; </w:t>
      </w:r>
    </w:p>
    <w:p w14:paraId="6458A04A" w14:textId="559DF2B4" w:rsidR="009E41F4" w:rsidRDefault="00CD4F90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F90">
        <w:rPr>
          <w:rFonts w:ascii="Segoe UI Symbol" w:hAnsi="Segoe UI Symbol" w:cs="Segoe UI Symbol"/>
          <w:sz w:val="24"/>
          <w:szCs w:val="24"/>
        </w:rPr>
        <w:t>✓</w:t>
      </w:r>
      <w:r w:rsidRPr="00CD4F90">
        <w:rPr>
          <w:rFonts w:ascii="Times New Roman" w:hAnsi="Times New Roman" w:cs="Times New Roman"/>
          <w:sz w:val="24"/>
          <w:szCs w:val="24"/>
        </w:rPr>
        <w:t xml:space="preserve"> анализировать и синтезировать полученные новые знания о типах профессий; планировать и корректировать личный профессиональный план.</w:t>
      </w:r>
    </w:p>
    <w:p w14:paraId="0EC7B7E6" w14:textId="77777777" w:rsidR="00BA3355" w:rsidRDefault="00BA3355" w:rsidP="00CD4F90">
      <w:pPr>
        <w:spacing w:line="360" w:lineRule="auto"/>
        <w:ind w:right="-1" w:firstLine="709"/>
        <w:jc w:val="both"/>
      </w:pPr>
      <w:r>
        <w:t xml:space="preserve">Форма промежуточной аттестации: </w:t>
      </w:r>
    </w:p>
    <w:p w14:paraId="2774C94C" w14:textId="7B1A8D9E" w:rsidR="00CD4F90" w:rsidRDefault="00BA3355" w:rsidP="00CD4F90">
      <w:pPr>
        <w:spacing w:line="360" w:lineRule="auto"/>
        <w:ind w:right="-1" w:firstLine="709"/>
        <w:jc w:val="both"/>
      </w:pPr>
      <w:r>
        <w:t>Внутренний контроль за реализацией программы осуществляется через проведение промежуточной и итоговой аттестации участников занятий в форме диагностических обследований и проектной деятельности. Вводная диагностика — проводится на занятии №1. Итоговая аттестация в форме анкетирования (Опросник) и защиты проекта «Моя будущая профессия» на итоговом занятии.</w:t>
      </w:r>
    </w:p>
    <w:p w14:paraId="44B7F297" w14:textId="77777777" w:rsidR="00BA3355" w:rsidRPr="00CD4F90" w:rsidRDefault="00BA3355" w:rsidP="00CD4F90">
      <w:pPr>
        <w:spacing w:line="36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5C1164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74CC36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6AF52C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F3F95ED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6BF89E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74192B" w14:textId="77777777" w:rsid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2DA65E" w14:textId="4EB28840" w:rsidR="009E41F4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0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p w14:paraId="3221D5DE" w14:textId="77777777" w:rsidR="0070690B" w:rsidRPr="0070690B" w:rsidRDefault="0070690B" w:rsidP="00CC40D0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52"/>
        <w:gridCol w:w="1276"/>
        <w:gridCol w:w="1559"/>
        <w:gridCol w:w="1559"/>
      </w:tblGrid>
      <w:tr w:rsidR="00F56021" w:rsidRPr="009C3545" w14:paraId="2DCA9A8D" w14:textId="77777777" w:rsidTr="00D52F2E">
        <w:tc>
          <w:tcPr>
            <w:tcW w:w="704" w:type="dxa"/>
            <w:vMerge w:val="restart"/>
          </w:tcPr>
          <w:p w14:paraId="15BE1DC3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2" w:type="dxa"/>
            <w:vMerge w:val="restart"/>
          </w:tcPr>
          <w:p w14:paraId="398873E5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разделов или тем</w:t>
            </w:r>
          </w:p>
        </w:tc>
        <w:tc>
          <w:tcPr>
            <w:tcW w:w="4394" w:type="dxa"/>
            <w:gridSpan w:val="3"/>
          </w:tcPr>
          <w:p w14:paraId="42D2D88E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56021" w:rsidRPr="009C3545" w14:paraId="77634018" w14:textId="77777777" w:rsidTr="00D52F2E">
        <w:tc>
          <w:tcPr>
            <w:tcW w:w="704" w:type="dxa"/>
            <w:vMerge/>
          </w:tcPr>
          <w:p w14:paraId="5097DA54" w14:textId="77777777" w:rsidR="00F56021" w:rsidRPr="009C3545" w:rsidRDefault="00F56021" w:rsidP="00D52F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vMerge/>
          </w:tcPr>
          <w:p w14:paraId="6C9FB0D0" w14:textId="77777777" w:rsidR="00F56021" w:rsidRPr="009C3545" w:rsidRDefault="00F56021" w:rsidP="00D52F2E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4F15C5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06030A4D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14:paraId="3DAED662" w14:textId="77777777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57136" w:rsidRPr="009C3545" w14:paraId="01B7F5B9" w14:textId="77777777" w:rsidTr="00EE5F9B">
        <w:trPr>
          <w:trHeight w:val="720"/>
        </w:trPr>
        <w:tc>
          <w:tcPr>
            <w:tcW w:w="9050" w:type="dxa"/>
            <w:gridSpan w:val="5"/>
            <w:vAlign w:val="center"/>
          </w:tcPr>
          <w:p w14:paraId="25F9F851" w14:textId="41693AC9" w:rsidR="00C57136" w:rsidRPr="009C3545" w:rsidRDefault="00C57136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Раздел 1.</w:t>
            </w:r>
            <w:r w:rsid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Введение</w:t>
            </w:r>
          </w:p>
        </w:tc>
      </w:tr>
      <w:tr w:rsidR="00F56021" w:rsidRPr="009C3545" w14:paraId="797B124D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5DA34F0" w14:textId="77777777" w:rsidR="00F56021" w:rsidRPr="009C3545" w:rsidRDefault="00F56021" w:rsidP="00D52F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2" w:type="dxa"/>
            <w:vAlign w:val="center"/>
          </w:tcPr>
          <w:p w14:paraId="3F2DA6CA" w14:textId="365872AC" w:rsidR="00F56021" w:rsidRPr="009C3545" w:rsidRDefault="00F56021" w:rsidP="00D52F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Техника безопасности на занятиях. Знакомство с членами объединения. </w:t>
            </w:r>
          </w:p>
        </w:tc>
        <w:tc>
          <w:tcPr>
            <w:tcW w:w="1276" w:type="dxa"/>
            <w:vAlign w:val="center"/>
          </w:tcPr>
          <w:p w14:paraId="556477C9" w14:textId="5F4006F9" w:rsidR="00F56021" w:rsidRPr="009C3545" w:rsidRDefault="00F56021" w:rsidP="00D52F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A544326" w14:textId="4A3A42B5" w:rsidR="00F56021" w:rsidRPr="009C3545" w:rsidRDefault="009C3545" w:rsidP="00D52F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DA0B636" w14:textId="6F170B66" w:rsidR="00F56021" w:rsidRPr="009C3545" w:rsidRDefault="009C3545" w:rsidP="00D52F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8241320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7181EE50" w14:textId="7C76847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52" w:type="dxa"/>
            <w:vAlign w:val="center"/>
          </w:tcPr>
          <w:p w14:paraId="20A05BD1" w14:textId="1EA442CB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Моя самооценка и уровень притязаний.</w:t>
            </w:r>
            <w:r w:rsidRPr="009C35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2EF1201" w14:textId="1C17439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892893A" w14:textId="4B6F51A8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8A7603E" w14:textId="7729CBC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4E642AF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722BE3D4" w14:textId="69C52871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52" w:type="dxa"/>
            <w:vAlign w:val="center"/>
          </w:tcPr>
          <w:p w14:paraId="18D02DC2" w14:textId="30FC60E6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1276" w:type="dxa"/>
            <w:vAlign w:val="center"/>
          </w:tcPr>
          <w:p w14:paraId="05783B21" w14:textId="197AAFBD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08117AF" w14:textId="384F03C3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3768558" w14:textId="00B20602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0713981D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318B64BA" w14:textId="4BAD5516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52" w:type="dxa"/>
            <w:vAlign w:val="center"/>
          </w:tcPr>
          <w:p w14:paraId="4BA40026" w14:textId="7DACE8DB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Мои способности</w:t>
            </w:r>
          </w:p>
        </w:tc>
        <w:tc>
          <w:tcPr>
            <w:tcW w:w="1276" w:type="dxa"/>
            <w:vAlign w:val="center"/>
          </w:tcPr>
          <w:p w14:paraId="6DA67DB4" w14:textId="489D253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73162AB" w14:textId="3024A04A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CA312C3" w14:textId="336E4825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CBD250E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067EEBE5" w14:textId="53A60542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52" w:type="dxa"/>
            <w:vAlign w:val="center"/>
          </w:tcPr>
          <w:p w14:paraId="4E2C653D" w14:textId="4DFD6D00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1276" w:type="dxa"/>
            <w:vAlign w:val="center"/>
          </w:tcPr>
          <w:p w14:paraId="1834C614" w14:textId="28D27D6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B9FBCD7" w14:textId="53DBF195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A1C5A32" w14:textId="3ADF444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3BD303AB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6799DFDF" w14:textId="23248DC5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52" w:type="dxa"/>
            <w:vAlign w:val="center"/>
          </w:tcPr>
          <w:p w14:paraId="152E5471" w14:textId="5A13036E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Внимание и память </w:t>
            </w:r>
          </w:p>
        </w:tc>
        <w:tc>
          <w:tcPr>
            <w:tcW w:w="1276" w:type="dxa"/>
            <w:vAlign w:val="center"/>
          </w:tcPr>
          <w:p w14:paraId="2D6A3224" w14:textId="224A387F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E1266AB" w14:textId="2FD3C89E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2F994ED" w14:textId="7EE2BC0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7A9E742E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6DD204F" w14:textId="4C5F7B68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52" w:type="dxa"/>
            <w:vAlign w:val="center"/>
          </w:tcPr>
          <w:p w14:paraId="0C2D3139" w14:textId="3AE74E3A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276" w:type="dxa"/>
            <w:vAlign w:val="center"/>
          </w:tcPr>
          <w:p w14:paraId="3CC6115D" w14:textId="5B54E010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5950114" w14:textId="36D6243F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05727CC" w14:textId="4541483E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1D4700F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724E9927" w14:textId="060E3182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52" w:type="dxa"/>
            <w:vAlign w:val="center"/>
          </w:tcPr>
          <w:p w14:paraId="4C56735D" w14:textId="469A7FBF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Профессионально важные качества.</w:t>
            </w:r>
          </w:p>
        </w:tc>
        <w:tc>
          <w:tcPr>
            <w:tcW w:w="1276" w:type="dxa"/>
            <w:vAlign w:val="center"/>
          </w:tcPr>
          <w:p w14:paraId="2B949CEA" w14:textId="747D3A3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F548695" w14:textId="5969115A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8BC1091" w14:textId="526D9154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700AB16F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6E4BB0EC" w14:textId="698DEAD7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52" w:type="dxa"/>
            <w:vAlign w:val="center"/>
          </w:tcPr>
          <w:p w14:paraId="68CF2E64" w14:textId="4861F84E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1276" w:type="dxa"/>
            <w:vAlign w:val="center"/>
          </w:tcPr>
          <w:p w14:paraId="6F339874" w14:textId="506D2C0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96C8A16" w14:textId="25FADAE5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3FA2FDB" w14:textId="243DC75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60EBEC8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2448305" w14:textId="6C8BFFCD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52" w:type="dxa"/>
            <w:vAlign w:val="center"/>
          </w:tcPr>
          <w:p w14:paraId="39631263" w14:textId="31FEFFFD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Успешная команда (тренинг)</w:t>
            </w:r>
          </w:p>
        </w:tc>
        <w:tc>
          <w:tcPr>
            <w:tcW w:w="1276" w:type="dxa"/>
            <w:vAlign w:val="center"/>
          </w:tcPr>
          <w:p w14:paraId="28C522F4" w14:textId="71142FE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DDAACF4" w14:textId="57730FDF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929DCF7" w14:textId="298BA92F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7B335CA8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C3C2122" w14:textId="04B1A933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52" w:type="dxa"/>
            <w:vAlign w:val="center"/>
          </w:tcPr>
          <w:p w14:paraId="19CFE980" w14:textId="3F354D1F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Уровень внутренней свободы</w:t>
            </w:r>
          </w:p>
        </w:tc>
        <w:tc>
          <w:tcPr>
            <w:tcW w:w="1276" w:type="dxa"/>
            <w:vAlign w:val="center"/>
          </w:tcPr>
          <w:p w14:paraId="583D864D" w14:textId="6DE62BA4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B5617A8" w14:textId="54AD3BEC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D66026" w14:textId="0A0CBF73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32145606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DF35998" w14:textId="7742C65E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52" w:type="dxa"/>
            <w:vAlign w:val="center"/>
          </w:tcPr>
          <w:p w14:paraId="6BC0E5DF" w14:textId="273A0C52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Что я знаю о своих возможностях</w:t>
            </w:r>
          </w:p>
        </w:tc>
        <w:tc>
          <w:tcPr>
            <w:tcW w:w="1276" w:type="dxa"/>
            <w:vAlign w:val="center"/>
          </w:tcPr>
          <w:p w14:paraId="623F8B0E" w14:textId="261944D8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AC6796B" w14:textId="79B3147A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B2CD5D6" w14:textId="494205C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C57136" w:rsidRPr="009C3545" w14:paraId="683AA3BB" w14:textId="77777777" w:rsidTr="00697C64">
        <w:trPr>
          <w:trHeight w:val="720"/>
        </w:trPr>
        <w:tc>
          <w:tcPr>
            <w:tcW w:w="9050" w:type="dxa"/>
            <w:gridSpan w:val="5"/>
            <w:vAlign w:val="center"/>
          </w:tcPr>
          <w:p w14:paraId="34638038" w14:textId="361CFE81" w:rsidR="00C57136" w:rsidRPr="009C3545" w:rsidRDefault="00C57136" w:rsidP="00C571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2. </w:t>
            </w:r>
            <w:r w:rsidR="006E74C0" w:rsidRPr="009C3545">
              <w:rPr>
                <w:rFonts w:ascii="Times New Roman" w:hAnsi="Times New Roman" w:cs="Times New Roman"/>
                <w:sz w:val="24"/>
                <w:szCs w:val="24"/>
              </w:rPr>
              <w:t>Изучение мира профессий</w:t>
            </w:r>
          </w:p>
        </w:tc>
      </w:tr>
      <w:tr w:rsidR="009C3545" w:rsidRPr="009C3545" w14:paraId="59484434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0D49D4C" w14:textId="2243E8DB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52" w:type="dxa"/>
            <w:vAlign w:val="center"/>
          </w:tcPr>
          <w:p w14:paraId="07A344F4" w14:textId="70C6B233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Жизненное и профессиональное самоопределение – один из важнейших шагов в жизни человека</w:t>
            </w:r>
          </w:p>
        </w:tc>
        <w:tc>
          <w:tcPr>
            <w:tcW w:w="1276" w:type="dxa"/>
            <w:vAlign w:val="center"/>
          </w:tcPr>
          <w:p w14:paraId="1D98FE0A" w14:textId="3993603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1567E5B" w14:textId="65DF3E8D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E3A2FCB" w14:textId="406F8AE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9DB62A3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108E17A0" w14:textId="61781B34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52" w:type="dxa"/>
            <w:vAlign w:val="center"/>
          </w:tcPr>
          <w:p w14:paraId="362CFE1D" w14:textId="1A75F6AA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Классификации профессий. </w:t>
            </w:r>
          </w:p>
        </w:tc>
        <w:tc>
          <w:tcPr>
            <w:tcW w:w="1276" w:type="dxa"/>
            <w:vAlign w:val="center"/>
          </w:tcPr>
          <w:p w14:paraId="771D5FB8" w14:textId="122FA38C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CEE1718" w14:textId="48A1E21D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4F8DA4C" w14:textId="056C4B7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787AF1E7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04A89D32" w14:textId="5B19F4A5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52" w:type="dxa"/>
            <w:vAlign w:val="center"/>
          </w:tcPr>
          <w:p w14:paraId="53A33BB0" w14:textId="3A848D42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Признаки профессии</w:t>
            </w:r>
          </w:p>
        </w:tc>
        <w:tc>
          <w:tcPr>
            <w:tcW w:w="1276" w:type="dxa"/>
            <w:vAlign w:val="center"/>
          </w:tcPr>
          <w:p w14:paraId="3835B571" w14:textId="2698521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F7E761B" w14:textId="3C926D90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185E3A5" w14:textId="5881F70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67B76839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8D40B28" w14:textId="4C46B5DD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52" w:type="dxa"/>
            <w:vAlign w:val="center"/>
          </w:tcPr>
          <w:p w14:paraId="59BCD319" w14:textId="730B493E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Формула профессий</w:t>
            </w:r>
          </w:p>
        </w:tc>
        <w:tc>
          <w:tcPr>
            <w:tcW w:w="1276" w:type="dxa"/>
            <w:vAlign w:val="center"/>
          </w:tcPr>
          <w:p w14:paraId="3BFB508E" w14:textId="0CEF30A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34E35B2" w14:textId="4F2A0700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A6ECCE6" w14:textId="1A5B7BC5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0B35CC13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384F90B7" w14:textId="72F88CEB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952" w:type="dxa"/>
            <w:vAlign w:val="center"/>
          </w:tcPr>
          <w:p w14:paraId="5F6F8935" w14:textId="35476505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Профессиограммы. Виды профессиограмм</w:t>
            </w:r>
          </w:p>
        </w:tc>
        <w:tc>
          <w:tcPr>
            <w:tcW w:w="1276" w:type="dxa"/>
            <w:vAlign w:val="center"/>
          </w:tcPr>
          <w:p w14:paraId="54EF9018" w14:textId="42A7F634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577BA65" w14:textId="409D073A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D3667B7" w14:textId="632B09D8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35594CD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2387CF5" w14:textId="5BFF63F9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52" w:type="dxa"/>
            <w:vAlign w:val="center"/>
          </w:tcPr>
          <w:p w14:paraId="5C1EA622" w14:textId="0D86308D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Типичные ошибки и затруднения при выборе профессии</w:t>
            </w:r>
          </w:p>
        </w:tc>
        <w:tc>
          <w:tcPr>
            <w:tcW w:w="1276" w:type="dxa"/>
            <w:vAlign w:val="center"/>
          </w:tcPr>
          <w:p w14:paraId="1ED84C1B" w14:textId="05259224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AEC74E8" w14:textId="0D642D6C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C4DE4F7" w14:textId="572F408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CDB6381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454069E9" w14:textId="15D83360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52" w:type="dxa"/>
            <w:vAlign w:val="center"/>
          </w:tcPr>
          <w:p w14:paraId="532BEEE1" w14:textId="246B9C5A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276" w:type="dxa"/>
            <w:vAlign w:val="center"/>
          </w:tcPr>
          <w:p w14:paraId="57780268" w14:textId="4ACA7E83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201335D" w14:textId="556445C6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31C399E" w14:textId="02D5A323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B56AADA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622DA545" w14:textId="4C6E026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52" w:type="dxa"/>
            <w:vAlign w:val="center"/>
          </w:tcPr>
          <w:p w14:paraId="0C2A29C7" w14:textId="460AE57D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Новые профессии</w:t>
            </w:r>
          </w:p>
        </w:tc>
        <w:tc>
          <w:tcPr>
            <w:tcW w:w="1276" w:type="dxa"/>
            <w:vAlign w:val="center"/>
          </w:tcPr>
          <w:p w14:paraId="48916560" w14:textId="58E01FE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CEAE28E" w14:textId="29349E83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A020A6C" w14:textId="62B1DDE8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E02F03D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A2817A8" w14:textId="73AA5F34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952" w:type="dxa"/>
            <w:vAlign w:val="center"/>
          </w:tcPr>
          <w:p w14:paraId="4F207E31" w14:textId="0B574C4C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276" w:type="dxa"/>
            <w:vAlign w:val="center"/>
          </w:tcPr>
          <w:p w14:paraId="2C9608CD" w14:textId="5C9AF0B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2DC62A3" w14:textId="3F115161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BC0C99A" w14:textId="166BD93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6E059D21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558C180" w14:textId="40783AA1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952" w:type="dxa"/>
            <w:vAlign w:val="center"/>
          </w:tcPr>
          <w:p w14:paraId="59040113" w14:textId="25AF866D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276" w:type="dxa"/>
            <w:vAlign w:val="center"/>
          </w:tcPr>
          <w:p w14:paraId="09AA0AE0" w14:textId="4279112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B6FE61A" w14:textId="3994273D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EDB4C28" w14:textId="03B224B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5C93B428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D6303D2" w14:textId="1971D700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952" w:type="dxa"/>
            <w:vAlign w:val="center"/>
          </w:tcPr>
          <w:p w14:paraId="3A96836E" w14:textId="69B216EF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Мотивы выбора</w:t>
            </w:r>
          </w:p>
        </w:tc>
        <w:tc>
          <w:tcPr>
            <w:tcW w:w="1276" w:type="dxa"/>
            <w:vAlign w:val="center"/>
          </w:tcPr>
          <w:p w14:paraId="3B3CDB44" w14:textId="6437DE0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8B4A469" w14:textId="4E4E2A1B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514086B" w14:textId="27B22D0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658BB55C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6C1DC586" w14:textId="3F8ABA14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952" w:type="dxa"/>
            <w:vAlign w:val="center"/>
          </w:tcPr>
          <w:p w14:paraId="4D2FA67B" w14:textId="45AAD389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1276" w:type="dxa"/>
            <w:vAlign w:val="center"/>
          </w:tcPr>
          <w:p w14:paraId="38129FD1" w14:textId="7976D3A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D89D451" w14:textId="5EA30456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BA2F486" w14:textId="2EEA4085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6FED61A1" w14:textId="77777777" w:rsidTr="004C62EC">
        <w:trPr>
          <w:trHeight w:val="720"/>
        </w:trPr>
        <w:tc>
          <w:tcPr>
            <w:tcW w:w="9050" w:type="dxa"/>
            <w:gridSpan w:val="5"/>
            <w:vAlign w:val="center"/>
          </w:tcPr>
          <w:p w14:paraId="6BB3E88D" w14:textId="5A8598B8" w:rsidR="009C3545" w:rsidRPr="009C3545" w:rsidRDefault="009C3545" w:rsidP="00C5713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Раздел 3. </w:t>
            </w:r>
            <w:r w:rsidRPr="009C3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профессии</w:t>
            </w:r>
          </w:p>
        </w:tc>
      </w:tr>
      <w:tr w:rsidR="009C3545" w:rsidRPr="009C3545" w14:paraId="3F4560AC" w14:textId="77777777" w:rsidTr="007308D9">
        <w:trPr>
          <w:trHeight w:val="720"/>
        </w:trPr>
        <w:tc>
          <w:tcPr>
            <w:tcW w:w="704" w:type="dxa"/>
            <w:vAlign w:val="center"/>
          </w:tcPr>
          <w:p w14:paraId="328AE0D4" w14:textId="6163242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952" w:type="dxa"/>
          </w:tcPr>
          <w:p w14:paraId="14E00228" w14:textId="2F236BE2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Слагаемые формулы профессий </w:t>
            </w:r>
          </w:p>
        </w:tc>
        <w:tc>
          <w:tcPr>
            <w:tcW w:w="1276" w:type="dxa"/>
            <w:vAlign w:val="center"/>
          </w:tcPr>
          <w:p w14:paraId="70BF638A" w14:textId="2A0D121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95A8902" w14:textId="527AD351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14716E0" w14:textId="4D09ACA8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1310194" w14:textId="77777777" w:rsidTr="007308D9">
        <w:trPr>
          <w:trHeight w:val="720"/>
        </w:trPr>
        <w:tc>
          <w:tcPr>
            <w:tcW w:w="704" w:type="dxa"/>
            <w:vAlign w:val="center"/>
          </w:tcPr>
          <w:p w14:paraId="6D6C6D02" w14:textId="517D513F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952" w:type="dxa"/>
          </w:tcPr>
          <w:p w14:paraId="739EC6AE" w14:textId="7CEE9BCF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Цели труда </w:t>
            </w:r>
          </w:p>
        </w:tc>
        <w:tc>
          <w:tcPr>
            <w:tcW w:w="1276" w:type="dxa"/>
            <w:vAlign w:val="center"/>
          </w:tcPr>
          <w:p w14:paraId="2D390337" w14:textId="073187E5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F3D0E26" w14:textId="12370E06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454B858" w14:textId="6521A7A3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1CF2ACD8" w14:textId="77777777" w:rsidTr="007308D9">
        <w:trPr>
          <w:trHeight w:val="720"/>
        </w:trPr>
        <w:tc>
          <w:tcPr>
            <w:tcW w:w="704" w:type="dxa"/>
            <w:vAlign w:val="center"/>
          </w:tcPr>
          <w:p w14:paraId="240A7D45" w14:textId="3297136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952" w:type="dxa"/>
          </w:tcPr>
          <w:p w14:paraId="417477BD" w14:textId="68DC44D0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Предмет труда </w:t>
            </w:r>
          </w:p>
        </w:tc>
        <w:tc>
          <w:tcPr>
            <w:tcW w:w="1276" w:type="dxa"/>
            <w:vAlign w:val="center"/>
          </w:tcPr>
          <w:p w14:paraId="2C2265ED" w14:textId="5728FF8A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EAD0DE3" w14:textId="5AE03D7A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FFAA0AC" w14:textId="67A3642F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018001DC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49D71831" w14:textId="236E492B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952" w:type="dxa"/>
          </w:tcPr>
          <w:p w14:paraId="5C9B59DC" w14:textId="77777777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пробы и мастер-классы по типу </w:t>
            </w:r>
          </w:p>
          <w:p w14:paraId="5BC7F135" w14:textId="4ED342C9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«Человек-Человек» </w:t>
            </w:r>
          </w:p>
        </w:tc>
        <w:tc>
          <w:tcPr>
            <w:tcW w:w="1276" w:type="dxa"/>
            <w:vAlign w:val="center"/>
          </w:tcPr>
          <w:p w14:paraId="207D5D31" w14:textId="02474A60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46CD99A" w14:textId="03FCFC8D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EE49048" w14:textId="1B715F21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66BDF47C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657C9F96" w14:textId="7D0AD23C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952" w:type="dxa"/>
          </w:tcPr>
          <w:p w14:paraId="79032231" w14:textId="19B5E825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и мастер-классы по типу «Человек-Техника» </w:t>
            </w:r>
          </w:p>
        </w:tc>
        <w:tc>
          <w:tcPr>
            <w:tcW w:w="1276" w:type="dxa"/>
            <w:vAlign w:val="center"/>
          </w:tcPr>
          <w:p w14:paraId="0843B6CD" w14:textId="675B3E68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8C899D6" w14:textId="32760D09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2C26589" w14:textId="75DEEDF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57B5265B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57F7DB63" w14:textId="0BBD56F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52" w:type="dxa"/>
          </w:tcPr>
          <w:p w14:paraId="5AA84D1D" w14:textId="7297A616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Конкурс «Профессии от А до Я» (интеллектуальный марафон) </w:t>
            </w:r>
          </w:p>
        </w:tc>
        <w:tc>
          <w:tcPr>
            <w:tcW w:w="1276" w:type="dxa"/>
            <w:vAlign w:val="center"/>
          </w:tcPr>
          <w:p w14:paraId="05A33DCF" w14:textId="045C9C9D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286F3BB" w14:textId="6FF0F232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E413C59" w14:textId="09886D17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56362AAB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4D00D45E" w14:textId="07D30CDD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952" w:type="dxa"/>
          </w:tcPr>
          <w:p w14:paraId="33DFF137" w14:textId="3ECB813E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и мастер-классы по типу «Человек-Знаковая система» </w:t>
            </w:r>
          </w:p>
        </w:tc>
        <w:tc>
          <w:tcPr>
            <w:tcW w:w="1276" w:type="dxa"/>
            <w:vAlign w:val="center"/>
          </w:tcPr>
          <w:p w14:paraId="3135A75E" w14:textId="51CDC7D2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2629990" w14:textId="5E77B388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BAA100A" w14:textId="312F45FE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40CFE483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4544B7D0" w14:textId="31C6F39B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952" w:type="dxa"/>
          </w:tcPr>
          <w:p w14:paraId="784C7156" w14:textId="202A0D0E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и мастер-классы по типу «Человек-Художественный образ» </w:t>
            </w:r>
          </w:p>
        </w:tc>
        <w:tc>
          <w:tcPr>
            <w:tcW w:w="1276" w:type="dxa"/>
            <w:vAlign w:val="center"/>
          </w:tcPr>
          <w:p w14:paraId="27A4FB16" w14:textId="7D9CF617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F4144CB" w14:textId="0999C1E0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5F91CBB" w14:textId="6AAF690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2B2DD6CF" w14:textId="77777777" w:rsidTr="003E3D6A">
        <w:trPr>
          <w:trHeight w:val="720"/>
        </w:trPr>
        <w:tc>
          <w:tcPr>
            <w:tcW w:w="704" w:type="dxa"/>
            <w:vAlign w:val="center"/>
          </w:tcPr>
          <w:p w14:paraId="44636325" w14:textId="1477015A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952" w:type="dxa"/>
          </w:tcPr>
          <w:p w14:paraId="33DF64AC" w14:textId="08438A49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Профессиональные пробы и мастер-классы по типу «Человек-Природа» </w:t>
            </w:r>
          </w:p>
        </w:tc>
        <w:tc>
          <w:tcPr>
            <w:tcW w:w="1276" w:type="dxa"/>
            <w:vAlign w:val="center"/>
          </w:tcPr>
          <w:p w14:paraId="1C25F959" w14:textId="665DAD73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7DB7D28" w14:textId="32D4088B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A5D5FB8" w14:textId="0B588854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4A0F9520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110F6D35" w14:textId="04DAAC07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52" w:type="dxa"/>
            <w:vAlign w:val="center"/>
          </w:tcPr>
          <w:p w14:paraId="17DD5509" w14:textId="3B3FAA5D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 xml:space="preserve">Экскурсия  </w:t>
            </w:r>
          </w:p>
        </w:tc>
        <w:tc>
          <w:tcPr>
            <w:tcW w:w="1276" w:type="dxa"/>
            <w:vAlign w:val="center"/>
          </w:tcPr>
          <w:p w14:paraId="2113F863" w14:textId="5E72AB19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2CB7B2" w14:textId="701ABAD7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C8FF750" w14:textId="4C7EC55D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0E817A2A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5C4C5AEC" w14:textId="0F5030F2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952" w:type="dxa"/>
            <w:vAlign w:val="center"/>
          </w:tcPr>
          <w:p w14:paraId="7848E73F" w14:textId="0B31AB18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sz w:val="24"/>
                <w:szCs w:val="24"/>
              </w:rPr>
              <w:t>Игра по станциям «Мир профессий»</w:t>
            </w:r>
          </w:p>
        </w:tc>
        <w:tc>
          <w:tcPr>
            <w:tcW w:w="1276" w:type="dxa"/>
            <w:vAlign w:val="center"/>
          </w:tcPr>
          <w:p w14:paraId="1FDC6216" w14:textId="366652F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4ABA5C1" w14:textId="0E8A4AFE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802CD0F" w14:textId="6A6BA3A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01AF0DE4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05AEBFBE" w14:textId="4D39B35E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952" w:type="dxa"/>
            <w:vAlign w:val="center"/>
          </w:tcPr>
          <w:p w14:paraId="1B59D1BC" w14:textId="77777777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5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аттестация:</w:t>
            </w:r>
          </w:p>
          <w:p w14:paraId="1BFE823D" w14:textId="5FCFE80B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bCs/>
                <w:sz w:val="24"/>
                <w:szCs w:val="24"/>
              </w:rPr>
              <w:t>ПРОЕКТ (в форме компьютерной презентации) на тему «Моя будущая профессия»</w:t>
            </w:r>
          </w:p>
        </w:tc>
        <w:tc>
          <w:tcPr>
            <w:tcW w:w="1276" w:type="dxa"/>
            <w:vAlign w:val="center"/>
          </w:tcPr>
          <w:p w14:paraId="0DD72A11" w14:textId="3E720C0B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27581BB" w14:textId="3844DBB0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0FE9536" w14:textId="44ACB2AC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C3545" w:rsidRPr="009C3545" w14:paraId="78229C86" w14:textId="77777777" w:rsidTr="00D52F2E">
        <w:trPr>
          <w:trHeight w:val="720"/>
        </w:trPr>
        <w:tc>
          <w:tcPr>
            <w:tcW w:w="704" w:type="dxa"/>
            <w:vAlign w:val="center"/>
          </w:tcPr>
          <w:p w14:paraId="22F81929" w14:textId="77777777" w:rsidR="009C3545" w:rsidRPr="009C3545" w:rsidRDefault="009C3545" w:rsidP="009C354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52" w:type="dxa"/>
            <w:vAlign w:val="center"/>
          </w:tcPr>
          <w:p w14:paraId="22EA02F4" w14:textId="39304045" w:rsidR="009C3545" w:rsidRPr="009C3545" w:rsidRDefault="009C3545" w:rsidP="009C35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C354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068001F1" w14:textId="41DFFA96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14:paraId="77D72FF9" w14:textId="37341C62" w:rsidR="009C3545" w:rsidRPr="009C3545" w:rsidRDefault="009C3545" w:rsidP="009C354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14:paraId="155850DB" w14:textId="6E0E165F" w:rsidR="009C3545" w:rsidRPr="009C3545" w:rsidRDefault="009C3545" w:rsidP="009C354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</w:p>
        </w:tc>
      </w:tr>
    </w:tbl>
    <w:p w14:paraId="15DBBEFF" w14:textId="77777777" w:rsidR="00712651" w:rsidRPr="00712651" w:rsidRDefault="00712651" w:rsidP="00712651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859AE" w14:textId="57167E96" w:rsidR="00A77159" w:rsidRDefault="00A77159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0331A3" w14:textId="3693F855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5AA9E9B" w14:textId="5D939652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1FAA4DB" w14:textId="0793099A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EE41A96" w14:textId="7FDCBB74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105354" w14:textId="57599B40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3A5C902" w14:textId="2A1D14A4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AD92EC" w14:textId="75EA3C2D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6137F63" w14:textId="250AC851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B38C9D" w14:textId="68263DEC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E226D3D" w14:textId="29C58338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947CED1" w14:textId="72D5E8BC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4E7913" w14:textId="44877C48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B7C0B5" w14:textId="50689E78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943CB5" w14:textId="49E9C0CC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796322B" w14:textId="480F7037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50CA98" w14:textId="1D78F02E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A2C8B6" w14:textId="56FACA34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2C0FCB" w14:textId="2B66D5F5" w:rsidR="0070690B" w:rsidRDefault="0070690B" w:rsidP="00A77159">
      <w:pPr>
        <w:spacing w:before="100" w:beforeAutospacing="1" w:after="100" w:afterAutospacing="1" w:line="245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3067ECE" w14:textId="77777777" w:rsidR="0070690B" w:rsidRPr="0017706D" w:rsidRDefault="0070690B" w:rsidP="0070690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7706D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ЛИТЕРАТУРЫ:</w:t>
      </w:r>
    </w:p>
    <w:p w14:paraId="19F79161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Афанасьева Н.В. Профориентационный тренинг для старшеклассников «Твой выбор»/ под ред. Н.В. Афанасьевой. – СПб.: Речь. 2007.  </w:t>
      </w:r>
    </w:p>
    <w:p w14:paraId="4990EA2A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Заиченко Н.А. Опорный конспект школьника по экономике.: Витапресс.2006. </w:t>
      </w:r>
    </w:p>
    <w:p w14:paraId="57742260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Климов Е.А. Психология профессионального самоопределения. </w:t>
      </w:r>
      <w:proofErr w:type="spellStart"/>
      <w:r w:rsidRPr="0070690B">
        <w:rPr>
          <w:rFonts w:ascii="Times New Roman" w:hAnsi="Times New Roman"/>
          <w:sz w:val="24"/>
        </w:rPr>
        <w:t>Ростов</w:t>
      </w:r>
      <w:proofErr w:type="spellEnd"/>
      <w:r w:rsidRPr="0070690B">
        <w:rPr>
          <w:rFonts w:ascii="Times New Roman" w:hAnsi="Times New Roman"/>
          <w:sz w:val="24"/>
        </w:rPr>
        <w:t xml:space="preserve"> н/Д: </w:t>
      </w:r>
    </w:p>
    <w:p w14:paraId="1D57A3E7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Феникс, 1996. </w:t>
      </w:r>
    </w:p>
    <w:p w14:paraId="4637A564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Климов Е.А. Психология профессионального самоопределения. </w:t>
      </w:r>
      <w:proofErr w:type="gramStart"/>
      <w:r w:rsidRPr="0070690B">
        <w:rPr>
          <w:rFonts w:ascii="Times New Roman" w:hAnsi="Times New Roman"/>
          <w:sz w:val="24"/>
        </w:rPr>
        <w:t>М.:</w:t>
      </w:r>
      <w:proofErr w:type="spellStart"/>
      <w:r w:rsidRPr="0070690B">
        <w:rPr>
          <w:rFonts w:ascii="Times New Roman" w:hAnsi="Times New Roman"/>
          <w:sz w:val="24"/>
        </w:rPr>
        <w:t>Academia</w:t>
      </w:r>
      <w:proofErr w:type="spellEnd"/>
      <w:proofErr w:type="gramEnd"/>
      <w:r w:rsidRPr="0070690B">
        <w:rPr>
          <w:rFonts w:ascii="Times New Roman" w:hAnsi="Times New Roman"/>
          <w:sz w:val="24"/>
        </w:rPr>
        <w:t xml:space="preserve">. 2007. </w:t>
      </w:r>
    </w:p>
    <w:p w14:paraId="5FD0CA50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70690B">
        <w:rPr>
          <w:rFonts w:ascii="Times New Roman" w:hAnsi="Times New Roman"/>
          <w:sz w:val="24"/>
        </w:rPr>
        <w:t>Пряжников</w:t>
      </w:r>
      <w:proofErr w:type="spellEnd"/>
      <w:r w:rsidRPr="0070690B">
        <w:rPr>
          <w:rFonts w:ascii="Times New Roman" w:hAnsi="Times New Roman"/>
          <w:sz w:val="24"/>
        </w:rPr>
        <w:t xml:space="preserve"> Н.С. Профориентация в школе: игры, упражнения, опросники (811 классы). - Москва: Вако. 2005.  </w:t>
      </w:r>
    </w:p>
    <w:p w14:paraId="67EE48DC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70690B">
        <w:rPr>
          <w:rFonts w:ascii="Times New Roman" w:hAnsi="Times New Roman"/>
          <w:sz w:val="24"/>
        </w:rPr>
        <w:t>Пряжников</w:t>
      </w:r>
      <w:proofErr w:type="spellEnd"/>
      <w:r w:rsidRPr="0070690B">
        <w:rPr>
          <w:rFonts w:ascii="Times New Roman" w:hAnsi="Times New Roman"/>
          <w:sz w:val="24"/>
        </w:rPr>
        <w:t xml:space="preserve"> Н.С., </w:t>
      </w:r>
      <w:proofErr w:type="spellStart"/>
      <w:r w:rsidRPr="0070690B">
        <w:rPr>
          <w:rFonts w:ascii="Times New Roman" w:hAnsi="Times New Roman"/>
          <w:sz w:val="24"/>
        </w:rPr>
        <w:t>Пряжникова</w:t>
      </w:r>
      <w:proofErr w:type="spellEnd"/>
      <w:r w:rsidRPr="0070690B">
        <w:rPr>
          <w:rFonts w:ascii="Times New Roman" w:hAnsi="Times New Roman"/>
          <w:sz w:val="24"/>
        </w:rPr>
        <w:t xml:space="preserve"> Е.Ю. Профессиональное самоопределение: </w:t>
      </w:r>
    </w:p>
    <w:p w14:paraId="3B6E0C0B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проблема соотношения образовательного госстандарта и уникальности личности. // Журнал </w:t>
      </w:r>
      <w:proofErr w:type="spellStart"/>
      <w:r w:rsidRPr="0070690B">
        <w:rPr>
          <w:rFonts w:ascii="Times New Roman" w:hAnsi="Times New Roman"/>
          <w:sz w:val="24"/>
        </w:rPr>
        <w:t>практ</w:t>
      </w:r>
      <w:proofErr w:type="spellEnd"/>
      <w:r w:rsidRPr="0070690B">
        <w:rPr>
          <w:rFonts w:ascii="Times New Roman" w:hAnsi="Times New Roman"/>
          <w:sz w:val="24"/>
        </w:rPr>
        <w:t xml:space="preserve">. психолога. 1999, №4. </w:t>
      </w:r>
    </w:p>
    <w:p w14:paraId="07D0DFF6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proofErr w:type="spellStart"/>
      <w:r w:rsidRPr="0070690B">
        <w:rPr>
          <w:rFonts w:ascii="Times New Roman" w:hAnsi="Times New Roman"/>
          <w:sz w:val="24"/>
        </w:rPr>
        <w:t>Пряжников</w:t>
      </w:r>
      <w:proofErr w:type="spellEnd"/>
      <w:r w:rsidRPr="0070690B">
        <w:rPr>
          <w:rFonts w:ascii="Times New Roman" w:hAnsi="Times New Roman"/>
          <w:sz w:val="24"/>
        </w:rPr>
        <w:t xml:space="preserve"> Н.С., </w:t>
      </w:r>
      <w:proofErr w:type="spellStart"/>
      <w:r w:rsidRPr="0070690B">
        <w:rPr>
          <w:rFonts w:ascii="Times New Roman" w:hAnsi="Times New Roman"/>
          <w:sz w:val="24"/>
        </w:rPr>
        <w:t>Пряжникова</w:t>
      </w:r>
      <w:proofErr w:type="spellEnd"/>
      <w:r w:rsidRPr="0070690B">
        <w:rPr>
          <w:rFonts w:ascii="Times New Roman" w:hAnsi="Times New Roman"/>
          <w:sz w:val="24"/>
        </w:rPr>
        <w:t xml:space="preserve"> Е.Ю. </w:t>
      </w:r>
      <w:proofErr w:type="spellStart"/>
      <w:r w:rsidRPr="0070690B">
        <w:rPr>
          <w:rFonts w:ascii="Times New Roman" w:hAnsi="Times New Roman"/>
          <w:sz w:val="24"/>
        </w:rPr>
        <w:t>Профриентация</w:t>
      </w:r>
      <w:proofErr w:type="spellEnd"/>
      <w:r w:rsidRPr="0070690B">
        <w:rPr>
          <w:rFonts w:ascii="Times New Roman" w:hAnsi="Times New Roman"/>
          <w:sz w:val="24"/>
        </w:rPr>
        <w:t xml:space="preserve">. М., Изд. Центр «Академия», 2005. </w:t>
      </w:r>
    </w:p>
    <w:p w14:paraId="232AF18C" w14:textId="57E51107" w:rsid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0690B">
        <w:rPr>
          <w:rFonts w:ascii="Times New Roman" w:hAnsi="Times New Roman"/>
          <w:sz w:val="24"/>
        </w:rPr>
        <w:t xml:space="preserve">Чернов С.В. Азбука трудоустройства. Элективный курс для 9-11 классов. М.: Вита-пресс.2007. </w:t>
      </w:r>
    </w:p>
    <w:p w14:paraId="004CC4F0" w14:textId="52E5548A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6" w:anchor="v_" w:tgtFrame="_blank" w:history="1">
        <w:r w:rsidRPr="0070690B">
          <w:rPr>
            <w:rStyle w:val="a5"/>
            <w:rFonts w:ascii="Times New Roman" w:hAnsi="Times New Roman"/>
            <w:sz w:val="24"/>
            <w:szCs w:val="24"/>
          </w:rPr>
          <w:t>Видеокурс "Время выбирать профессию"</w:t>
        </w:r>
      </w:hyperlink>
    </w:p>
    <w:p w14:paraId="1C2BD959" w14:textId="29A81320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70690B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>Резапкина</w:t>
      </w:r>
      <w:proofErr w:type="spellEnd"/>
      <w:r w:rsidRPr="0070690B">
        <w:rPr>
          <w:rFonts w:ascii="Times New Roman" w:eastAsiaTheme="minorHAnsi" w:hAnsi="Times New Roman"/>
          <w:bCs/>
          <w:iCs/>
          <w:sz w:val="24"/>
          <w:szCs w:val="24"/>
          <w:lang w:eastAsia="en-US"/>
        </w:rPr>
        <w:t xml:space="preserve"> Г. В. </w:t>
      </w:r>
    </w:p>
    <w:p w14:paraId="593DDA9D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u w:val="single"/>
        </w:rPr>
      </w:pPr>
      <w:hyperlink r:id="rId7" w:anchor="v_" w:history="1">
        <w:r w:rsidRPr="0070690B">
          <w:rPr>
            <w:rStyle w:val="a5"/>
            <w:rFonts w:ascii="Times New Roman" w:hAnsi="Times New Roman"/>
            <w:sz w:val="24"/>
            <w:szCs w:val="24"/>
          </w:rPr>
          <w:t>http://metodkabi.net.ru/index.php?id=v_strat#v_</w:t>
        </w:r>
      </w:hyperlink>
    </w:p>
    <w:p w14:paraId="34F89280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90B">
        <w:rPr>
          <w:rFonts w:ascii="Times New Roman" w:hAnsi="Times New Roman"/>
          <w:sz w:val="24"/>
          <w:szCs w:val="24"/>
        </w:rPr>
        <w:t xml:space="preserve">Наука и образование/ Школьное образование. </w:t>
      </w:r>
      <w:hyperlink r:id="rId8">
        <w:r w:rsidRPr="0070690B">
          <w:rPr>
            <w:rStyle w:val="a5"/>
            <w:rFonts w:ascii="Times New Roman" w:hAnsi="Times New Roman"/>
            <w:sz w:val="24"/>
            <w:szCs w:val="24"/>
          </w:rPr>
          <w:t>http://edu.rin.ru/html/775.html</w:t>
        </w:r>
      </w:hyperlink>
      <w:hyperlink r:id="rId9">
        <w:r w:rsidRPr="0070690B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</w:p>
    <w:p w14:paraId="3F190DB2" w14:textId="7777777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690B">
        <w:rPr>
          <w:rFonts w:ascii="Times New Roman" w:hAnsi="Times New Roman"/>
          <w:sz w:val="24"/>
          <w:szCs w:val="24"/>
        </w:rPr>
        <w:t xml:space="preserve">Положении о профессиональной ориентации и психологической поддержке населения в Российской Федерации. // </w:t>
      </w:r>
      <w:hyperlink r:id="rId10">
        <w:r w:rsidRPr="0070690B">
          <w:rPr>
            <w:rStyle w:val="a5"/>
            <w:rFonts w:ascii="Times New Roman" w:hAnsi="Times New Roman"/>
            <w:sz w:val="24"/>
            <w:szCs w:val="24"/>
          </w:rPr>
          <w:t>http://www.fpo.ru/psyslu/organizacionnye.html</w:t>
        </w:r>
      </w:hyperlink>
      <w:hyperlink r:id="rId11">
        <w:r w:rsidRPr="0070690B">
          <w:rPr>
            <w:rStyle w:val="a5"/>
            <w:rFonts w:ascii="Times New Roman" w:hAnsi="Times New Roman"/>
            <w:sz w:val="24"/>
            <w:szCs w:val="24"/>
          </w:rPr>
          <w:t xml:space="preserve"> </w:t>
        </w:r>
      </w:hyperlink>
    </w:p>
    <w:p w14:paraId="3F2F2D4C" w14:textId="4A245070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2" w:history="1">
        <w:r w:rsidRPr="00C44640">
          <w:rPr>
            <w:rStyle w:val="a5"/>
            <w:rFonts w:ascii="Times New Roman" w:hAnsi="Times New Roman"/>
            <w:sz w:val="24"/>
            <w:szCs w:val="24"/>
          </w:rPr>
          <w:t>http://nsportal.ru/shkola/vneklassnaya-rabota/library/programma-po-proforientatsii-moi-vybor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E988F7" w14:textId="5EE10772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3" w:history="1">
        <w:r w:rsidRPr="00C44640">
          <w:rPr>
            <w:rStyle w:val="a5"/>
            <w:rFonts w:ascii="Times New Roman" w:hAnsi="Times New Roman"/>
            <w:sz w:val="24"/>
            <w:szCs w:val="24"/>
          </w:rPr>
          <w:t>http://nveduga2411.narod.ru/prof_orient.htm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D3822BB" w14:textId="2258B3A7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4" w:history="1">
        <w:r w:rsidRPr="00C44640">
          <w:rPr>
            <w:rStyle w:val="a5"/>
            <w:rFonts w:ascii="Times New Roman" w:hAnsi="Times New Roman"/>
            <w:sz w:val="24"/>
            <w:szCs w:val="24"/>
          </w:rPr>
          <w:t>http://school-3312007.narod.ru/uhebn_pro_regim_proforientaciay.html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D991FD9" w14:textId="7086BCBF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5" w:history="1">
        <w:r w:rsidRPr="00C44640">
          <w:rPr>
            <w:rStyle w:val="a5"/>
            <w:rFonts w:ascii="Times New Roman" w:hAnsi="Times New Roman"/>
            <w:sz w:val="24"/>
            <w:szCs w:val="24"/>
          </w:rPr>
          <w:t>http://www.proforientator.ru/tests/po-demo/po-demo.php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6679F59" w14:textId="70CC21A8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hyperlink r:id="rId16" w:history="1">
        <w:r w:rsidRPr="00C44640">
          <w:rPr>
            <w:rStyle w:val="a5"/>
            <w:rFonts w:ascii="Times New Roman" w:hAnsi="Times New Roman"/>
            <w:sz w:val="24"/>
            <w:szCs w:val="24"/>
          </w:rPr>
          <w:t>http://www.zhenskie-sekrety.ru/pages/testy/vybor-professii-t.htm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9CB2046" w14:textId="1312C174" w:rsidR="0070690B" w:rsidRPr="0070690B" w:rsidRDefault="0070690B" w:rsidP="0070690B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hyperlink r:id="rId17" w:history="1">
        <w:r w:rsidRPr="0070690B">
          <w:rPr>
            <w:rStyle w:val="a5"/>
            <w:rFonts w:ascii="Times New Roman" w:hAnsi="Times New Roman"/>
            <w:sz w:val="24"/>
            <w:szCs w:val="24"/>
          </w:rPr>
          <w:t>http://www.profguide.ru/</w:t>
        </w:r>
      </w:hyperlink>
    </w:p>
    <w:p w14:paraId="0B697C4B" w14:textId="290AABA6" w:rsidR="00031117" w:rsidRDefault="00031117" w:rsidP="00FB420B">
      <w:pPr>
        <w:spacing w:line="360" w:lineRule="auto"/>
        <w:ind w:left="682"/>
        <w:rPr>
          <w:rFonts w:ascii="Times New Roman" w:hAnsi="Times New Roman" w:cs="Times New Roman"/>
          <w:sz w:val="24"/>
          <w:szCs w:val="24"/>
        </w:rPr>
      </w:pPr>
    </w:p>
    <w:p w14:paraId="5F280966" w14:textId="65CBC6B3" w:rsidR="00D277A4" w:rsidRDefault="00D277A4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2B983" w14:textId="78E3B36C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3875" w14:textId="5CEDD504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1E59A" w14:textId="68A2150B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2781" w14:textId="130E57E8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F232B" w14:textId="7F04F1D3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E173F" w14:textId="468EC5CC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EAF7" w14:textId="31B0E6FD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A490E" w14:textId="3BF1936D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1814F" w14:textId="5DBA7CD4" w:rsidR="0070690B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3B5A5" w14:textId="77777777" w:rsidR="0070690B" w:rsidRPr="004D6A90" w:rsidRDefault="0070690B" w:rsidP="00037E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CC11E" w14:textId="5B73131E" w:rsidR="00037EAF" w:rsidRPr="00F56021" w:rsidRDefault="00BA3355" w:rsidP="00BA3355">
      <w:pPr>
        <w:pStyle w:val="11"/>
        <w:spacing w:line="360" w:lineRule="auto"/>
        <w:ind w:left="0"/>
        <w:jc w:val="right"/>
        <w:rPr>
          <w:b w:val="0"/>
          <w:bCs w:val="0"/>
          <w:i/>
          <w:iCs/>
        </w:rPr>
      </w:pPr>
      <w:r w:rsidRPr="00F56021">
        <w:rPr>
          <w:b w:val="0"/>
          <w:bCs w:val="0"/>
          <w:i/>
          <w:iCs/>
        </w:rPr>
        <w:lastRenderedPageBreak/>
        <w:t xml:space="preserve">Приложение </w:t>
      </w:r>
    </w:p>
    <w:p w14:paraId="240C18C2" w14:textId="77777777" w:rsidR="00BA3355" w:rsidRPr="0070690B" w:rsidRDefault="00BA3355" w:rsidP="00037EAF">
      <w:pPr>
        <w:pStyle w:val="11"/>
        <w:spacing w:line="360" w:lineRule="auto"/>
        <w:ind w:left="0"/>
        <w:jc w:val="both"/>
        <w:rPr>
          <w:i/>
          <w:iCs/>
        </w:rPr>
      </w:pPr>
      <w:r w:rsidRPr="0070690B">
        <w:rPr>
          <w:i/>
          <w:iCs/>
        </w:rPr>
        <w:t xml:space="preserve">Оценочные материалы: диагностический скрининг для 13-17 лет </w:t>
      </w:r>
    </w:p>
    <w:p w14:paraId="526ACD70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1. Тест «Определение темперамента» Г. </w:t>
      </w:r>
      <w:proofErr w:type="spellStart"/>
      <w:r w:rsidRPr="00BA3355">
        <w:rPr>
          <w:b w:val="0"/>
          <w:bCs w:val="0"/>
        </w:rPr>
        <w:t>Айзенка</w:t>
      </w:r>
      <w:proofErr w:type="spellEnd"/>
      <w:r w:rsidRPr="00BA3355">
        <w:rPr>
          <w:b w:val="0"/>
          <w:bCs w:val="0"/>
        </w:rPr>
        <w:t xml:space="preserve">. Цель: Оценка индивидуально-психологических особенностей личности. </w:t>
      </w:r>
    </w:p>
    <w:p w14:paraId="5E279013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2. Тест «Определение типа мышления» методика Г.В. </w:t>
      </w:r>
      <w:proofErr w:type="spellStart"/>
      <w:r w:rsidRPr="00BA3355">
        <w:rPr>
          <w:b w:val="0"/>
          <w:bCs w:val="0"/>
        </w:rPr>
        <w:t>Резапкиной</w:t>
      </w:r>
      <w:proofErr w:type="spellEnd"/>
      <w:r w:rsidRPr="00BA3355">
        <w:rPr>
          <w:b w:val="0"/>
          <w:bCs w:val="0"/>
        </w:rPr>
        <w:t xml:space="preserve">. Цель – определение ведущего типа мышления. </w:t>
      </w:r>
    </w:p>
    <w:p w14:paraId="58806F7C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>3. Диагностика структуры способностей – методика О.Ф. Потемкиной. Цель методики определить степень развития и структуру сигнальных систем</w:t>
      </w:r>
    </w:p>
    <w:p w14:paraId="41DA1A91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 4. Тест «Определение уровня внутренней свободы». Методика Г.В. </w:t>
      </w:r>
      <w:proofErr w:type="spellStart"/>
      <w:r w:rsidRPr="00BA3355">
        <w:rPr>
          <w:b w:val="0"/>
          <w:bCs w:val="0"/>
        </w:rPr>
        <w:t>Резапкиной</w:t>
      </w:r>
      <w:proofErr w:type="spellEnd"/>
      <w:r w:rsidRPr="00BA3355">
        <w:rPr>
          <w:b w:val="0"/>
          <w:bCs w:val="0"/>
        </w:rPr>
        <w:t xml:space="preserve">. Цель- определение уровня зависимости от внешних обстоятельств и степени ответственности за принятие решений. </w:t>
      </w:r>
    </w:p>
    <w:p w14:paraId="35ABE38F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5. Тест «Определение типа будущей профессии». (методика Е.А. Климова). Цель- определение типа будущей профессии по признакам профессиональной деятельности. 8 </w:t>
      </w:r>
    </w:p>
    <w:p w14:paraId="38C1F4BC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6. Методика «Профиль». (модификация методики «Карта интересов» А. </w:t>
      </w:r>
      <w:proofErr w:type="spellStart"/>
      <w:r w:rsidRPr="00BA3355">
        <w:rPr>
          <w:b w:val="0"/>
          <w:bCs w:val="0"/>
        </w:rPr>
        <w:t>Голомштока</w:t>
      </w:r>
      <w:proofErr w:type="spellEnd"/>
      <w:r w:rsidRPr="00BA3355">
        <w:rPr>
          <w:b w:val="0"/>
          <w:bCs w:val="0"/>
        </w:rPr>
        <w:t xml:space="preserve">). Цель: выявление круга интересов обучающихся и степени их выраженности. </w:t>
      </w:r>
    </w:p>
    <w:p w14:paraId="5D2A33CF" w14:textId="646C529B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Во время промежуточной аттестации членам группы предлагается опросник, цель которого — выяснить, чем помогли занятия. </w:t>
      </w:r>
    </w:p>
    <w:p w14:paraId="2AA9F215" w14:textId="77777777" w:rsidR="0070690B" w:rsidRDefault="0070690B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</w:p>
    <w:p w14:paraId="58DB740D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t>Опросник</w:t>
      </w:r>
      <w:r w:rsidRPr="00BA3355">
        <w:rPr>
          <w:b w:val="0"/>
          <w:bCs w:val="0"/>
        </w:rPr>
        <w:t xml:space="preserve"> </w:t>
      </w:r>
    </w:p>
    <w:p w14:paraId="75CED061" w14:textId="37126C8F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1. Что я ожидал(а), начиная ходить в группу? </w:t>
      </w:r>
    </w:p>
    <w:p w14:paraId="7A6E4B6F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>2. а) Насколько совпали мои ожидания с тем, что я увидел(а)?</w:t>
      </w:r>
    </w:p>
    <w:p w14:paraId="4289BCE7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</w:t>
      </w:r>
      <w:r w:rsidRPr="00BA3355">
        <w:rPr>
          <w:b w:val="0"/>
          <w:bCs w:val="0"/>
        </w:rPr>
        <w:t xml:space="preserve">б) В чем именно совпали? </w:t>
      </w:r>
    </w:p>
    <w:p w14:paraId="5BE36111" w14:textId="3650593A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Pr="00BA3355">
        <w:rPr>
          <w:b w:val="0"/>
          <w:bCs w:val="0"/>
        </w:rPr>
        <w:t xml:space="preserve">в) В чем именно не совпали? </w:t>
      </w:r>
    </w:p>
    <w:p w14:paraId="664C797D" w14:textId="7450D409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3. Что нового я узнал(а) на занятиях? </w:t>
      </w:r>
    </w:p>
    <w:p w14:paraId="7E478D7B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4. В чем мне помогла группа? </w:t>
      </w:r>
    </w:p>
    <w:p w14:paraId="4E25CAC3" w14:textId="77777777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5. Что мне больше всего понравилось? </w:t>
      </w:r>
    </w:p>
    <w:p w14:paraId="76B92D48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6. Было ли на занятиях что-то, что меня удивило? </w:t>
      </w:r>
    </w:p>
    <w:p w14:paraId="7B892FE4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7. Что мне на занятиях не понравилось? </w:t>
      </w:r>
    </w:p>
    <w:p w14:paraId="53EA1FFE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8. Хотел(а) ли бы я снова ходить на подобные занятия? </w:t>
      </w:r>
    </w:p>
    <w:p w14:paraId="6A82865D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9. Что бы я еще хотел(а) увидеть, узнать на занятиях? </w:t>
      </w:r>
    </w:p>
    <w:p w14:paraId="6B0FA262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10. Что в ходе занятий изменилось в моих представлениях о выборе профессии? </w:t>
      </w:r>
    </w:p>
    <w:p w14:paraId="03434D24" w14:textId="77777777" w:rsidR="00D57952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11. Какие аргументы я бы привел(а), советуя знакомым посещать подобные занятия? </w:t>
      </w:r>
    </w:p>
    <w:p w14:paraId="4FBA0DA0" w14:textId="77777777" w:rsidR="0070690B" w:rsidRDefault="0070690B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</w:p>
    <w:p w14:paraId="68B1547E" w14:textId="54B8C713" w:rsidR="00BA3355" w:rsidRDefault="00BA3355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  <w:r w:rsidRPr="00BA3355">
        <w:rPr>
          <w:b w:val="0"/>
          <w:bCs w:val="0"/>
        </w:rPr>
        <w:t xml:space="preserve">Результаты, полученные в ходе диагностических исследований, заносятся в сводные таблицы. На заключительном занятии участники представляют проект «Моя будущая </w:t>
      </w:r>
      <w:r w:rsidRPr="00BA3355">
        <w:rPr>
          <w:b w:val="0"/>
          <w:bCs w:val="0"/>
        </w:rPr>
        <w:lastRenderedPageBreak/>
        <w:t>профессия». Защиту проектов можно проводить в форме мероприятия профориентационной направленности в школе</w:t>
      </w:r>
      <w:r w:rsidR="00D57952">
        <w:rPr>
          <w:b w:val="0"/>
          <w:bCs w:val="0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D57952" w14:paraId="2DDBB046" w14:textId="77777777" w:rsidTr="00184EAD">
        <w:trPr>
          <w:cantSplit/>
          <w:trHeight w:val="4241"/>
        </w:trPr>
        <w:tc>
          <w:tcPr>
            <w:tcW w:w="849" w:type="dxa"/>
            <w:textDirection w:val="btLr"/>
            <w:vAlign w:val="center"/>
          </w:tcPr>
          <w:p w14:paraId="2829757E" w14:textId="7BADED8D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№</w:t>
            </w:r>
          </w:p>
        </w:tc>
        <w:tc>
          <w:tcPr>
            <w:tcW w:w="849" w:type="dxa"/>
            <w:textDirection w:val="btLr"/>
            <w:vAlign w:val="center"/>
          </w:tcPr>
          <w:p w14:paraId="598D3B30" w14:textId="77AB59F9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Ф.И. учащегося, возраст</w:t>
            </w:r>
          </w:p>
        </w:tc>
        <w:tc>
          <w:tcPr>
            <w:tcW w:w="849" w:type="dxa"/>
            <w:textDirection w:val="btLr"/>
            <w:vAlign w:val="center"/>
          </w:tcPr>
          <w:p w14:paraId="1A24872B" w14:textId="03A7AE94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 xml:space="preserve">Тест «Определение темперамента» Г. </w:t>
            </w:r>
            <w:proofErr w:type="spellStart"/>
            <w:r w:rsidRPr="00BA3355">
              <w:rPr>
                <w:b w:val="0"/>
                <w:bCs w:val="0"/>
              </w:rPr>
              <w:t>Айзенка</w:t>
            </w:r>
            <w:proofErr w:type="spellEnd"/>
            <w:r w:rsidRPr="00BA3355">
              <w:rPr>
                <w:b w:val="0"/>
                <w:bCs w:val="0"/>
              </w:rPr>
              <w:t>.</w:t>
            </w:r>
          </w:p>
        </w:tc>
        <w:tc>
          <w:tcPr>
            <w:tcW w:w="849" w:type="dxa"/>
            <w:textDirection w:val="btLr"/>
            <w:vAlign w:val="center"/>
          </w:tcPr>
          <w:p w14:paraId="06623139" w14:textId="3D309BD0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 xml:space="preserve">Тест «Определение типа мышления» методика Г.В. </w:t>
            </w:r>
            <w:proofErr w:type="spellStart"/>
            <w:r w:rsidRPr="00BA3355">
              <w:rPr>
                <w:b w:val="0"/>
                <w:bCs w:val="0"/>
              </w:rPr>
              <w:t>Резапкиной</w:t>
            </w:r>
            <w:proofErr w:type="spellEnd"/>
          </w:p>
        </w:tc>
        <w:tc>
          <w:tcPr>
            <w:tcW w:w="849" w:type="dxa"/>
            <w:textDirection w:val="btLr"/>
            <w:vAlign w:val="center"/>
          </w:tcPr>
          <w:p w14:paraId="00071ED1" w14:textId="4F4A42AF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>Диагностика структуры способностей – методика О.Ф. Потемкиной</w:t>
            </w:r>
          </w:p>
        </w:tc>
        <w:tc>
          <w:tcPr>
            <w:tcW w:w="850" w:type="dxa"/>
            <w:textDirection w:val="btLr"/>
            <w:vAlign w:val="center"/>
          </w:tcPr>
          <w:p w14:paraId="2C35F9DD" w14:textId="342B3319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 xml:space="preserve">Тест «Определение уровня внутренней свободы». Методика Г.В. </w:t>
            </w:r>
            <w:proofErr w:type="spellStart"/>
            <w:r w:rsidRPr="00BA3355">
              <w:rPr>
                <w:b w:val="0"/>
                <w:bCs w:val="0"/>
              </w:rPr>
              <w:t>Резапкиной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14:paraId="2DBF6722" w14:textId="125C7F71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>Тест «Определение типа будущей профессии». (методика Е.А. Климова).</w:t>
            </w:r>
          </w:p>
        </w:tc>
        <w:tc>
          <w:tcPr>
            <w:tcW w:w="850" w:type="dxa"/>
            <w:textDirection w:val="btLr"/>
            <w:vAlign w:val="center"/>
          </w:tcPr>
          <w:p w14:paraId="22E44E48" w14:textId="61FC62CB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 w:rsidRPr="00BA3355">
              <w:rPr>
                <w:b w:val="0"/>
                <w:bCs w:val="0"/>
              </w:rPr>
              <w:t>Методика «Профиль»</w:t>
            </w:r>
          </w:p>
        </w:tc>
        <w:tc>
          <w:tcPr>
            <w:tcW w:w="850" w:type="dxa"/>
            <w:textDirection w:val="btLr"/>
            <w:vAlign w:val="center"/>
          </w:tcPr>
          <w:p w14:paraId="2B9BEC36" w14:textId="7A7F288E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Опросник</w:t>
            </w:r>
          </w:p>
        </w:tc>
        <w:tc>
          <w:tcPr>
            <w:tcW w:w="850" w:type="dxa"/>
            <w:textDirection w:val="btLr"/>
            <w:vAlign w:val="center"/>
          </w:tcPr>
          <w:p w14:paraId="17C1951B" w14:textId="3B6D32E1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Проект «Моя будущая профессия»</w:t>
            </w:r>
          </w:p>
        </w:tc>
        <w:tc>
          <w:tcPr>
            <w:tcW w:w="850" w:type="dxa"/>
            <w:textDirection w:val="btLr"/>
            <w:vAlign w:val="center"/>
          </w:tcPr>
          <w:p w14:paraId="7881FD34" w14:textId="6E226DFC" w:rsidR="00D57952" w:rsidRDefault="00D57952" w:rsidP="00184EAD">
            <w:pPr>
              <w:pStyle w:val="11"/>
              <w:spacing w:line="240" w:lineRule="auto"/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Уровень освоения программы</w:t>
            </w:r>
          </w:p>
        </w:tc>
      </w:tr>
      <w:tr w:rsidR="00D57952" w14:paraId="77192E10" w14:textId="77777777" w:rsidTr="00D57952">
        <w:tc>
          <w:tcPr>
            <w:tcW w:w="849" w:type="dxa"/>
          </w:tcPr>
          <w:p w14:paraId="600634FC" w14:textId="4616CFAC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49" w:type="dxa"/>
          </w:tcPr>
          <w:p w14:paraId="692B934B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47BE85BA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731D1678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3DF3FAFF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3F0D6C9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96CC82A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D47E9B8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ADE185B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5590CBD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444A728C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</w:tr>
      <w:tr w:rsidR="00D57952" w14:paraId="2F917E7A" w14:textId="77777777" w:rsidTr="00D57952">
        <w:tc>
          <w:tcPr>
            <w:tcW w:w="849" w:type="dxa"/>
          </w:tcPr>
          <w:p w14:paraId="1C090769" w14:textId="7E69FCB0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49" w:type="dxa"/>
          </w:tcPr>
          <w:p w14:paraId="216E1AB1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1802C016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3C8FBFEB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49" w:type="dxa"/>
          </w:tcPr>
          <w:p w14:paraId="71C26F7D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4B3BF570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6439A3C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A80D3BF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B48526E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608F0C2B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6AD2AF07" w14:textId="77777777" w:rsidR="00D57952" w:rsidRDefault="00D57952" w:rsidP="00037EAF">
            <w:pPr>
              <w:pStyle w:val="11"/>
              <w:spacing w:line="360" w:lineRule="auto"/>
              <w:ind w:left="0"/>
              <w:jc w:val="both"/>
              <w:rPr>
                <w:b w:val="0"/>
                <w:bCs w:val="0"/>
              </w:rPr>
            </w:pPr>
          </w:p>
        </w:tc>
      </w:tr>
    </w:tbl>
    <w:p w14:paraId="218EC7D7" w14:textId="77777777" w:rsidR="00D57952" w:rsidRPr="00BA3355" w:rsidRDefault="00D57952" w:rsidP="00037EAF">
      <w:pPr>
        <w:pStyle w:val="11"/>
        <w:spacing w:line="360" w:lineRule="auto"/>
        <w:ind w:left="0"/>
        <w:jc w:val="both"/>
        <w:rPr>
          <w:b w:val="0"/>
          <w:bCs w:val="0"/>
        </w:rPr>
      </w:pPr>
    </w:p>
    <w:p w14:paraId="423F745F" w14:textId="77777777" w:rsidR="00D57952" w:rsidRPr="00D57952" w:rsidRDefault="00D57952" w:rsidP="00D57952">
      <w:pPr>
        <w:jc w:val="both"/>
        <w:rPr>
          <w:rFonts w:ascii="Times New Roman" w:hAnsi="Times New Roman" w:cs="Times New Roman"/>
          <w:sz w:val="24"/>
          <w:szCs w:val="24"/>
        </w:rPr>
      </w:pPr>
      <w:r w:rsidRPr="00D57952">
        <w:rPr>
          <w:rFonts w:ascii="Times New Roman" w:hAnsi="Times New Roman" w:cs="Times New Roman"/>
          <w:sz w:val="24"/>
          <w:szCs w:val="24"/>
        </w:rPr>
        <w:t xml:space="preserve">Уровни освоения дополнительной общеобразовательной (общеразвивающей) программы: </w:t>
      </w:r>
    </w:p>
    <w:p w14:paraId="61FEBC9D" w14:textId="77777777" w:rsidR="00D57952" w:rsidRPr="00D57952" w:rsidRDefault="00D57952" w:rsidP="00D57952">
      <w:pPr>
        <w:jc w:val="both"/>
        <w:rPr>
          <w:rFonts w:ascii="Times New Roman" w:hAnsi="Times New Roman" w:cs="Times New Roman"/>
          <w:sz w:val="24"/>
          <w:szCs w:val="24"/>
        </w:rPr>
      </w:pPr>
      <w:r w:rsidRPr="00D57952">
        <w:rPr>
          <w:rFonts w:ascii="Times New Roman" w:hAnsi="Times New Roman" w:cs="Times New Roman"/>
          <w:b/>
          <w:bCs/>
          <w:sz w:val="24"/>
          <w:szCs w:val="24"/>
        </w:rPr>
        <w:t>Высокий</w:t>
      </w:r>
      <w:r w:rsidRPr="00D57952">
        <w:rPr>
          <w:rFonts w:ascii="Times New Roman" w:hAnsi="Times New Roman" w:cs="Times New Roman"/>
          <w:sz w:val="24"/>
          <w:szCs w:val="24"/>
        </w:rPr>
        <w:t xml:space="preserve"> - положительная динамика в развитие познавательной (мотивационной), эмоционально-личностной и коммуникативной сферах ребёнка. </w:t>
      </w:r>
    </w:p>
    <w:p w14:paraId="2877C53D" w14:textId="77777777" w:rsidR="00D57952" w:rsidRPr="00D57952" w:rsidRDefault="00D57952" w:rsidP="00D57952">
      <w:pPr>
        <w:jc w:val="both"/>
        <w:rPr>
          <w:rFonts w:ascii="Times New Roman" w:hAnsi="Times New Roman" w:cs="Times New Roman"/>
          <w:sz w:val="24"/>
          <w:szCs w:val="24"/>
        </w:rPr>
      </w:pPr>
      <w:r w:rsidRPr="00D57952">
        <w:rPr>
          <w:rFonts w:ascii="Times New Roman" w:hAnsi="Times New Roman" w:cs="Times New Roman"/>
          <w:b/>
          <w:bCs/>
          <w:sz w:val="24"/>
          <w:szCs w:val="24"/>
        </w:rPr>
        <w:t xml:space="preserve">Средний </w:t>
      </w:r>
      <w:r w:rsidRPr="00D57952">
        <w:rPr>
          <w:rFonts w:ascii="Times New Roman" w:hAnsi="Times New Roman" w:cs="Times New Roman"/>
          <w:sz w:val="24"/>
          <w:szCs w:val="24"/>
        </w:rPr>
        <w:t xml:space="preserve">- частично положительная динамика в развитие познавательной (мотивационной), эмоционально-личностной и коммуникативной сферах ребёнка. </w:t>
      </w:r>
    </w:p>
    <w:p w14:paraId="64C8F6D8" w14:textId="509C6E15" w:rsidR="009C0311" w:rsidRPr="00D57952" w:rsidRDefault="00D57952" w:rsidP="00D57952">
      <w:pPr>
        <w:jc w:val="both"/>
        <w:rPr>
          <w:rFonts w:ascii="Times New Roman" w:hAnsi="Times New Roman" w:cs="Times New Roman"/>
          <w:sz w:val="24"/>
          <w:szCs w:val="24"/>
        </w:rPr>
      </w:pPr>
      <w:r w:rsidRPr="00D57952">
        <w:rPr>
          <w:rFonts w:ascii="Times New Roman" w:hAnsi="Times New Roman" w:cs="Times New Roman"/>
          <w:b/>
          <w:bCs/>
          <w:sz w:val="24"/>
          <w:szCs w:val="24"/>
        </w:rPr>
        <w:t>Низкий</w:t>
      </w:r>
      <w:r w:rsidRPr="00D57952">
        <w:rPr>
          <w:rFonts w:ascii="Times New Roman" w:hAnsi="Times New Roman" w:cs="Times New Roman"/>
          <w:sz w:val="24"/>
          <w:szCs w:val="24"/>
        </w:rPr>
        <w:t xml:space="preserve"> — динамика отсутствует, познавательная (мотивационная), эмоционально</w:t>
      </w:r>
      <w:r w:rsidR="00F56021">
        <w:rPr>
          <w:rFonts w:ascii="Times New Roman" w:hAnsi="Times New Roman" w:cs="Times New Roman"/>
          <w:sz w:val="24"/>
          <w:szCs w:val="24"/>
        </w:rPr>
        <w:t>-</w:t>
      </w:r>
      <w:r w:rsidRPr="00D57952">
        <w:rPr>
          <w:rFonts w:ascii="Times New Roman" w:hAnsi="Times New Roman" w:cs="Times New Roman"/>
          <w:sz w:val="24"/>
          <w:szCs w:val="24"/>
        </w:rPr>
        <w:t>личностная и коммуникативная сферы обучающегося остались на первоначальном уровне</w:t>
      </w:r>
    </w:p>
    <w:p w14:paraId="5FF2F233" w14:textId="77777777" w:rsidR="00037EAF" w:rsidRPr="00BA3355" w:rsidRDefault="00037EAF"/>
    <w:sectPr w:rsidR="00037EAF" w:rsidRPr="00BA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16CC"/>
    <w:multiLevelType w:val="hybridMultilevel"/>
    <w:tmpl w:val="ADC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208C"/>
    <w:multiLevelType w:val="hybridMultilevel"/>
    <w:tmpl w:val="6886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4E7"/>
    <w:multiLevelType w:val="hybridMultilevel"/>
    <w:tmpl w:val="7684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B560B"/>
    <w:multiLevelType w:val="multilevel"/>
    <w:tmpl w:val="38A6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25B1A"/>
    <w:multiLevelType w:val="hybridMultilevel"/>
    <w:tmpl w:val="97FE9000"/>
    <w:lvl w:ilvl="0" w:tplc="DEFE575A">
      <w:start w:val="1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986F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E01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6C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04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0E9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06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20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A1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EE"/>
    <w:rsid w:val="00031117"/>
    <w:rsid w:val="00037EAF"/>
    <w:rsid w:val="000614C3"/>
    <w:rsid w:val="000C246D"/>
    <w:rsid w:val="00184EAD"/>
    <w:rsid w:val="002C0F20"/>
    <w:rsid w:val="003B1C82"/>
    <w:rsid w:val="006E74C0"/>
    <w:rsid w:val="0070690B"/>
    <w:rsid w:val="00712651"/>
    <w:rsid w:val="00762BC6"/>
    <w:rsid w:val="00853FFD"/>
    <w:rsid w:val="008B598B"/>
    <w:rsid w:val="009C0311"/>
    <w:rsid w:val="009C3545"/>
    <w:rsid w:val="009E41F4"/>
    <w:rsid w:val="00A77159"/>
    <w:rsid w:val="00B23AEE"/>
    <w:rsid w:val="00BA3355"/>
    <w:rsid w:val="00BB2D8E"/>
    <w:rsid w:val="00C57136"/>
    <w:rsid w:val="00CC40D0"/>
    <w:rsid w:val="00CD4F90"/>
    <w:rsid w:val="00D277A4"/>
    <w:rsid w:val="00D57952"/>
    <w:rsid w:val="00E2192C"/>
    <w:rsid w:val="00F56021"/>
    <w:rsid w:val="00FB1099"/>
    <w:rsid w:val="00FB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36EB"/>
  <w15:chartTrackingRefBased/>
  <w15:docId w15:val="{26E9AD59-1E99-46E9-875A-AF92C899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37EAF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C3545"/>
    <w:pPr>
      <w:keepNext/>
      <w:keepLines/>
      <w:spacing w:after="0"/>
      <w:ind w:left="1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EAF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Заголовок 11"/>
    <w:basedOn w:val="a"/>
    <w:uiPriority w:val="1"/>
    <w:qFormat/>
    <w:rsid w:val="00037EAF"/>
    <w:pPr>
      <w:widowControl w:val="0"/>
      <w:spacing w:line="274" w:lineRule="exact"/>
      <w:ind w:left="6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4">
    <w:name w:val="Table Grid"/>
    <w:basedOn w:val="a1"/>
    <w:uiPriority w:val="39"/>
    <w:rsid w:val="00D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C354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069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70690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06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n.ru/html/775.html" TargetMode="External"/><Relationship Id="rId13" Type="http://schemas.openxmlformats.org/officeDocument/2006/relationships/hyperlink" Target="http://nveduga2411.narod.ru/prof_orien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kabi.net.ru/index.php?id=v_strat" TargetMode="External"/><Relationship Id="rId12" Type="http://schemas.openxmlformats.org/officeDocument/2006/relationships/hyperlink" Target="http://nsportal.ru/shkola/vneklassnaya-rabota/library/programma-po-proforientatsii-moi-vybor" TargetMode="External"/><Relationship Id="rId17" Type="http://schemas.openxmlformats.org/officeDocument/2006/relationships/hyperlink" Target="http://www.profguid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henskie-sekrety.ru/pages/testy/vybor-professii-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kabi.net.ru/index.php?id=v_strat" TargetMode="External"/><Relationship Id="rId11" Type="http://schemas.openxmlformats.org/officeDocument/2006/relationships/hyperlink" Target="http://www.fpo.ru/psyslu/organizacionnye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roforientator.ru/tests/po-demo/po-demo.php" TargetMode="External"/><Relationship Id="rId10" Type="http://schemas.openxmlformats.org/officeDocument/2006/relationships/hyperlink" Target="http://www.fpo.ru/psyslu/organizacionny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.rin.ru/html/775.html" TargetMode="External"/><Relationship Id="rId14" Type="http://schemas.openxmlformats.org/officeDocument/2006/relationships/hyperlink" Target="http://school-3312007.narod.ru/uhebn_pro_regim_proforientacia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 Школа</dc:creator>
  <cp:keywords/>
  <dc:description/>
  <cp:lastModifiedBy>48 Школа</cp:lastModifiedBy>
  <cp:revision>21</cp:revision>
  <dcterms:created xsi:type="dcterms:W3CDTF">2021-09-24T09:47:00Z</dcterms:created>
  <dcterms:modified xsi:type="dcterms:W3CDTF">2021-09-30T13:38:00Z</dcterms:modified>
</cp:coreProperties>
</file>